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315E36" w:rsidP="000F4950" w:rsidRDefault="000F4950" w14:paraId="2C078E63" w14:textId="51FB6181">
      <w:pPr>
        <w:pStyle w:val="Heading1"/>
      </w:pPr>
      <w:r>
        <w:t>Transcript</w:t>
      </w:r>
    </w:p>
    <w:p w:rsidR="000F4950" w:rsidP="000F4950" w:rsidRDefault="000F4950" w14:paraId="11EA9B95" w14:textId="2AA340D0">
      <w:pPr>
        <w:pStyle w:val="Heading2"/>
      </w:pPr>
      <w:r>
        <w:t>Overview</w:t>
      </w:r>
    </w:p>
    <w:p w:rsidRPr="000D3C1D" w:rsidR="000D3C1D" w:rsidP="000D3C1D" w:rsidRDefault="00541EAB" w14:paraId="07575712" w14:textId="5FC48217">
      <w:r>
        <w:t>A digitally drawn comic featuring an orange cartoon zebrafish as the narrator.</w:t>
      </w:r>
    </w:p>
    <w:p w:rsidR="000F4950" w:rsidP="000F4950" w:rsidRDefault="000F4950" w14:paraId="431D13E7" w14:textId="1F07FD25">
      <w:pPr>
        <w:pStyle w:val="Heading2"/>
      </w:pPr>
      <w:r>
        <w:t>Cover</w:t>
      </w:r>
    </w:p>
    <w:p w:rsidR="00FC3EBE" w:rsidP="00FC3EBE" w:rsidRDefault="00FC3EBE" w14:paraId="59F615EB" w14:textId="0577DBA4">
      <w:r>
        <w:t>How Gut Microbiomes Influence Social Behaviors</w:t>
      </w:r>
    </w:p>
    <w:p w:rsidR="00500EC9" w:rsidP="00FC3EBE" w:rsidRDefault="00500EC9" w14:paraId="0FC5A82D" w14:textId="01665FFB">
      <w:r>
        <w:t>Illustrated by August Reitan</w:t>
      </w:r>
    </w:p>
    <w:p w:rsidR="00500EC9" w:rsidP="00FC3EBE" w:rsidRDefault="00500EC9" w14:paraId="031E6894" w14:textId="664EFB82">
      <w:r>
        <w:t>Written in collaboration with Judith Eisen</w:t>
      </w:r>
    </w:p>
    <w:p w:rsidRPr="00FC3EBE" w:rsidR="00500EC9" w:rsidP="00FC3EBE" w:rsidRDefault="00500EC9" w14:paraId="2BB86699" w14:textId="65450D62">
      <w:r w:rsidR="00500EC9">
        <w:rPr/>
        <w:t>Cover Image: A zebrafish swims through a bubbly ocean full of cartoon molecules</w:t>
      </w:r>
      <w:r w:rsidR="79CC58E0">
        <w:rPr/>
        <w:t>, viruses,</w:t>
      </w:r>
      <w:r w:rsidR="6D915679">
        <w:rPr/>
        <w:t xml:space="preserve"> fungi,</w:t>
      </w:r>
      <w:r w:rsidR="79CC58E0">
        <w:rPr/>
        <w:t xml:space="preserve"> and bacteria.</w:t>
      </w:r>
    </w:p>
    <w:p w:rsidR="000F4950" w:rsidP="000F4950" w:rsidRDefault="000F4950" w14:paraId="115FC44F" w14:textId="35D06772">
      <w:pPr>
        <w:pStyle w:val="Heading2"/>
      </w:pPr>
      <w:r>
        <w:t xml:space="preserve">Page </w:t>
      </w:r>
      <w:r w:rsidR="00F44DA5">
        <w:t>1</w:t>
      </w:r>
    </w:p>
    <w:p w:rsidR="0044233B" w:rsidP="0044233B" w:rsidRDefault="00B65B12" w14:paraId="2526721C" w14:textId="54967C2B">
      <w:r>
        <w:t>Microbiomes!</w:t>
      </w:r>
    </w:p>
    <w:p w:rsidR="00B65B12" w:rsidP="0044233B" w:rsidRDefault="004A1FE3" w14:paraId="587FBE4F" w14:textId="757F3383">
      <w:r>
        <w:t xml:space="preserve">Panel 1: </w:t>
      </w:r>
      <w:r w:rsidR="002E1ED1">
        <w:t>An orange cartoon zebrafish addresses the reader, “Have you ever wondered how the bacteria in your gut are connected to the development of your brain? Probably not! But they impact everything!”</w:t>
      </w:r>
    </w:p>
    <w:p w:rsidRPr="0044233B" w:rsidR="004A1FE3" w:rsidP="0044233B" w:rsidRDefault="004A1FE3" w14:paraId="0163AEB1" w14:textId="103C7321">
      <w:r>
        <w:t xml:space="preserve">Panel 2: Gut Microbiomes! “Your </w:t>
      </w:r>
      <w:r w:rsidR="00FE77F7">
        <w:t>gut microbiome</w:t>
      </w:r>
      <w:r>
        <w:t xml:space="preserve"> is a collection of organisms in the gut including bacteria and even fungi as well as viruses.”</w:t>
      </w:r>
    </w:p>
    <w:p w:rsidR="000F4950" w:rsidP="000F4950" w:rsidRDefault="000F4950" w14:paraId="7318795C" w14:textId="5A9B129D">
      <w:pPr>
        <w:pStyle w:val="Heading2"/>
      </w:pPr>
      <w:r>
        <w:t xml:space="preserve">Page </w:t>
      </w:r>
      <w:r w:rsidR="00F44DA5">
        <w:t>2</w:t>
      </w:r>
    </w:p>
    <w:p w:rsidRPr="005F349C" w:rsidR="005F349C" w:rsidP="005F349C" w:rsidRDefault="005F349C" w14:paraId="516A2A63" w14:textId="66C36F2C">
      <w:r w:rsidR="005F349C">
        <w:rPr/>
        <w:t>The zebrafish</w:t>
      </w:r>
      <w:r w:rsidR="665AB3D7">
        <w:rPr/>
        <w:t xml:space="preserve"> is surrounded by bacteria, fungi, and viruses. It</w:t>
      </w:r>
      <w:r w:rsidR="005F349C">
        <w:rPr/>
        <w:t xml:space="preserve"> raises its eyebrow</w:t>
      </w:r>
      <w:r w:rsidR="00EA3796">
        <w:rPr/>
        <w:t xml:space="preserve">, </w:t>
      </w:r>
      <w:r w:rsidR="00EA3796">
        <w:rPr/>
        <w:t xml:space="preserve">“This sounds </w:t>
      </w:r>
      <w:r w:rsidR="00EA3796">
        <w:rPr/>
        <w:t xml:space="preserve">kind of </w:t>
      </w:r>
      <w:r w:rsidR="00F44DA5">
        <w:rPr/>
        <w:t>scary</w:t>
      </w:r>
      <w:r w:rsidR="00EA3796">
        <w:rPr/>
        <w:t xml:space="preserve">. Aren’t bacteria bad for us? Some may be, but others are necessary </w:t>
      </w:r>
      <w:r w:rsidR="00F44DA5">
        <w:rPr/>
        <w:t>for</w:t>
      </w:r>
      <w:r w:rsidR="00EA3796">
        <w:rPr/>
        <w:t xml:space="preserve"> life as we know it. The bacteria we are talking about shaped how you developed into the human you are today!</w:t>
      </w:r>
      <w:r w:rsidR="00F44DA5">
        <w:rPr/>
        <w:t>”</w:t>
      </w:r>
    </w:p>
    <w:p w:rsidR="000F4950" w:rsidP="000F4950" w:rsidRDefault="000F4950" w14:paraId="361FAA87" w14:textId="6DE3CBB2">
      <w:pPr>
        <w:pStyle w:val="Heading2"/>
      </w:pPr>
      <w:r>
        <w:t xml:space="preserve">Page </w:t>
      </w:r>
      <w:r w:rsidR="00F44DA5">
        <w:t>3</w:t>
      </w:r>
    </w:p>
    <w:p w:rsidR="00B33E98" w:rsidP="00B33E98" w:rsidRDefault="00614C7B" w14:paraId="2B656D04" w14:textId="25B2CFD4">
      <w:r w:rsidR="00614C7B">
        <w:rPr/>
        <w:t xml:space="preserve">Panel 1: </w:t>
      </w:r>
      <w:r w:rsidR="00677421">
        <w:rPr/>
        <w:t>“So why study this? Scientists discovered our gut microbiomes affect our social behaviors and how we act.”</w:t>
      </w:r>
    </w:p>
    <w:p w:rsidR="00552C6C" w:rsidP="00B33E98" w:rsidRDefault="00552C6C" w14:paraId="5C0E2790" w14:textId="73770EEE">
      <w:r w:rsidR="00552C6C">
        <w:rPr/>
        <w:t xml:space="preserve">Panel 2: </w:t>
      </w:r>
      <w:r w:rsidR="00C749A4">
        <w:rPr/>
        <w:t xml:space="preserve">Two people </w:t>
      </w:r>
      <w:r w:rsidR="3367AEEA">
        <w:rPr/>
        <w:t xml:space="preserve">look at each other, preparing to have a conversation. </w:t>
      </w:r>
      <w:r w:rsidR="00C749A4">
        <w:rPr/>
        <w:t xml:space="preserve">Another image shows a </w:t>
      </w:r>
      <w:r w:rsidR="00DD1372">
        <w:rPr/>
        <w:t>diagram of a person’s head with a brain inside. “</w:t>
      </w:r>
      <w:r w:rsidR="00DD1372">
        <w:rPr/>
        <w:t>Let’s</w:t>
      </w:r>
      <w:r w:rsidR="00DD1372">
        <w:rPr/>
        <w:t xml:space="preserve"> talk about the experiments done to test this hypothesis. To do </w:t>
      </w:r>
      <w:r w:rsidR="00661908">
        <w:rPr/>
        <w:t xml:space="preserve">that, </w:t>
      </w:r>
      <w:r w:rsidR="00661908">
        <w:rPr/>
        <w:t>let’s</w:t>
      </w:r>
      <w:r w:rsidR="00661908">
        <w:rPr/>
        <w:t xml:space="preserve"> meet our trus</w:t>
      </w:r>
      <w:r w:rsidR="00661908">
        <w:rPr/>
        <w:t>t</w:t>
      </w:r>
      <w:r w:rsidR="0102BE74">
        <w:rPr/>
        <w:t>y</w:t>
      </w:r>
      <w:r w:rsidR="00661908">
        <w:rPr/>
        <w:t xml:space="preserve"> friend used in these experiments</w:t>
      </w:r>
      <w:r w:rsidR="00FE77F7">
        <w:rPr/>
        <w:t>.”</w:t>
      </w:r>
    </w:p>
    <w:p w:rsidRPr="00B33E98" w:rsidR="00FE77F7" w:rsidP="00B33E98" w:rsidRDefault="00FE77F7" w14:paraId="0632FC58" w14:textId="1987FD5D">
      <w:r>
        <w:t xml:space="preserve">Panel 3: “Zebrafish!” A small green fish with </w:t>
      </w:r>
      <w:r w:rsidR="00F514EA">
        <w:t xml:space="preserve">black stripes. </w:t>
      </w:r>
    </w:p>
    <w:p w:rsidR="000F4950" w:rsidP="000F4950" w:rsidRDefault="000F4950" w14:paraId="62FCA94D" w14:textId="457739CB">
      <w:pPr>
        <w:pStyle w:val="Heading2"/>
      </w:pPr>
      <w:r>
        <w:t xml:space="preserve">Page </w:t>
      </w:r>
      <w:r w:rsidR="00F44DA5">
        <w:t>4</w:t>
      </w:r>
    </w:p>
    <w:p w:rsidR="00F514EA" w:rsidP="00F514EA" w:rsidRDefault="00F514EA" w14:paraId="1FD791BC" w14:textId="54A6A96B">
      <w:r w:rsidR="00F514EA">
        <w:rPr/>
        <w:t xml:space="preserve">Panel 1: “Zebrafish are important in this research because they are good test subjects.” </w:t>
      </w:r>
      <w:r w:rsidR="002013C7">
        <w:rPr/>
        <w:t>The zebrafish narrator stands next to a diagram of the zebrafish lifecycle. At first the fish is mostly</w:t>
      </w:r>
      <w:r w:rsidR="002013C7">
        <w:rPr/>
        <w:t xml:space="preserve"> a small </w:t>
      </w:r>
      <w:r w:rsidR="3D036A14">
        <w:rPr/>
        <w:t>embryo</w:t>
      </w:r>
      <w:r w:rsidR="002013C7">
        <w:rPr/>
        <w:t xml:space="preserve"> wrapped around </w:t>
      </w:r>
      <w:r w:rsidR="400E417B">
        <w:rPr/>
        <w:t xml:space="preserve">a large </w:t>
      </w:r>
      <w:r w:rsidR="08503634">
        <w:rPr/>
        <w:t>yolk</w:t>
      </w:r>
      <w:r w:rsidR="400E417B">
        <w:rPr/>
        <w:t xml:space="preserve"> sac</w:t>
      </w:r>
      <w:r w:rsidR="5F9CC1E2">
        <w:rPr/>
        <w:t>. O</w:t>
      </w:r>
      <w:r w:rsidR="002013C7">
        <w:rPr/>
        <w:t>ver</w:t>
      </w:r>
      <w:r w:rsidR="4E660AD9">
        <w:rPr/>
        <w:t xml:space="preserve"> </w:t>
      </w:r>
      <w:r w:rsidR="002013C7">
        <w:rPr/>
        <w:t xml:space="preserve">time, the </w:t>
      </w:r>
      <w:r w:rsidR="15FB271A">
        <w:rPr/>
        <w:t>embryo</w:t>
      </w:r>
      <w:r w:rsidR="002013C7">
        <w:rPr/>
        <w:t xml:space="preserve"> expands and </w:t>
      </w:r>
      <w:r w:rsidR="002013C7">
        <w:rPr/>
        <w:t>unwraps</w:t>
      </w:r>
      <w:r w:rsidR="002013C7">
        <w:rPr/>
        <w:t xml:space="preserve"> </w:t>
      </w:r>
      <w:r w:rsidR="4A97D76A">
        <w:rPr/>
        <w:t>while</w:t>
      </w:r>
      <w:r w:rsidR="002013C7">
        <w:rPr/>
        <w:t xml:space="preserve"> the </w:t>
      </w:r>
      <w:r w:rsidR="2350F2B4">
        <w:rPr/>
        <w:t>yolk</w:t>
      </w:r>
      <w:r w:rsidR="002013C7">
        <w:rPr/>
        <w:t xml:space="preserve"> </w:t>
      </w:r>
      <w:r w:rsidR="771C7710">
        <w:rPr/>
        <w:t>shrinks</w:t>
      </w:r>
      <w:r w:rsidR="002013C7">
        <w:rPr/>
        <w:t xml:space="preserve">, eventually </w:t>
      </w:r>
      <w:r w:rsidR="00FA2D98">
        <w:rPr/>
        <w:t xml:space="preserve">transitioning into a </w:t>
      </w:r>
      <w:r w:rsidR="00FA2D98">
        <w:rPr/>
        <w:t>small underdeveloped</w:t>
      </w:r>
      <w:r w:rsidR="00FA2D98">
        <w:rPr/>
        <w:t xml:space="preserve"> fish, and finally a fully developed zebrafish.</w:t>
      </w:r>
    </w:p>
    <w:p w:rsidR="00FA2D98" w:rsidP="00F514EA" w:rsidRDefault="00FA2D98" w14:paraId="68C350F9" w14:textId="7BD4F167">
      <w:r>
        <w:t xml:space="preserve">Panel 2: </w:t>
      </w:r>
    </w:p>
    <w:p w:rsidR="00FA2D98" w:rsidP="00F514EA" w:rsidRDefault="00FA2D98" w14:paraId="6D9AFFB7" w14:textId="4490F8AD">
      <w:r>
        <w:t xml:space="preserve">“Why? </w:t>
      </w:r>
    </w:p>
    <w:p w:rsidR="00FA2D98" w:rsidP="00FA2D98" w:rsidRDefault="00FA2D98" w14:paraId="20D07D7D" w14:textId="0FFFCD57">
      <w:pPr>
        <w:pStyle w:val="ListParagraph"/>
        <w:numPr>
          <w:ilvl w:val="0"/>
          <w:numId w:val="3"/>
        </w:numPr>
      </w:pPr>
      <w:r>
        <w:t>They reproduce fast</w:t>
      </w:r>
      <w:r w:rsidR="004851BB">
        <w:t xml:space="preserve">. </w:t>
      </w:r>
    </w:p>
    <w:p w:rsidR="004851BB" w:rsidP="00FA2D98" w:rsidRDefault="004851BB" w14:paraId="257A14D8" w14:textId="7224002F">
      <w:pPr>
        <w:pStyle w:val="ListParagraph"/>
        <w:numPr>
          <w:ilvl w:val="0"/>
          <w:numId w:val="3"/>
        </w:numPr>
      </w:pPr>
      <w:r>
        <w:t>They are naturally social creatures.</w:t>
      </w:r>
    </w:p>
    <w:p w:rsidR="004851BB" w:rsidP="00FA2D98" w:rsidRDefault="004851BB" w14:paraId="1B348C57" w14:textId="247E24CA">
      <w:pPr>
        <w:pStyle w:val="ListParagraph"/>
        <w:numPr>
          <w:ilvl w:val="0"/>
          <w:numId w:val="3"/>
        </w:numPr>
      </w:pPr>
      <w:r>
        <w:lastRenderedPageBreak/>
        <w:t>Young zebrafish are transparent, so scientists can see their internal organs without dissection.</w:t>
      </w:r>
    </w:p>
    <w:p w:rsidR="005A6AB2" w:rsidP="005A6AB2" w:rsidRDefault="005A6AB2" w14:paraId="4B892E0C" w14:textId="6EE15454">
      <w:r w:rsidR="005A6AB2">
        <w:rPr/>
        <w:t>Panel 3: “It is important to study social animals for this experiment. This way we can see how removing the microbiome affects them.” Two young zebrafish look at each other</w:t>
      </w:r>
      <w:r w:rsidR="79455A69">
        <w:rPr/>
        <w:t xml:space="preserve">, mirroring the position of the two people in the </w:t>
      </w:r>
      <w:r w:rsidR="79455A69">
        <w:rPr/>
        <w:t>previous</w:t>
      </w:r>
      <w:r w:rsidR="79455A69">
        <w:rPr/>
        <w:t xml:space="preserve"> page</w:t>
      </w:r>
      <w:r w:rsidR="005A6AB2">
        <w:rPr/>
        <w:t xml:space="preserve">. </w:t>
      </w:r>
    </w:p>
    <w:p w:rsidRPr="00F514EA" w:rsidR="00E81985" w:rsidP="005A6AB2" w:rsidRDefault="00E81985" w14:paraId="2DC83C98" w14:textId="65DD4F2E">
      <w:r>
        <w:t>Panel 4: A young zebrafish brain. “In this experiment, the goal was to see if the microbiome is critical during the first week of life for normal brain development.”</w:t>
      </w:r>
    </w:p>
    <w:p w:rsidR="000F4950" w:rsidP="000F4950" w:rsidRDefault="000F4950" w14:paraId="122BD615" w14:textId="7BC489EE">
      <w:pPr>
        <w:pStyle w:val="Heading2"/>
      </w:pPr>
      <w:r>
        <w:t xml:space="preserve">Page </w:t>
      </w:r>
      <w:r w:rsidR="00F44DA5">
        <w:t>5</w:t>
      </w:r>
    </w:p>
    <w:p w:rsidR="00431478" w:rsidP="001E54CF" w:rsidRDefault="005A6CA1" w14:paraId="2CD12CD6" w14:textId="53A68027">
      <w:r w:rsidR="005A6CA1">
        <w:rPr/>
        <w:t xml:space="preserve">“Scientists sterilized the gut microbiomes of day-old zebrafish.” </w:t>
      </w:r>
      <w:r w:rsidR="00431478">
        <w:rPr/>
        <w:t xml:space="preserve">A </w:t>
      </w:r>
      <w:r w:rsidR="7C02F7BC">
        <w:rPr/>
        <w:t>one</w:t>
      </w:r>
      <w:r w:rsidR="00431478">
        <w:rPr/>
        <w:t xml:space="preserve"> day</w:t>
      </w:r>
      <w:r w:rsidR="00431478">
        <w:rPr/>
        <w:t xml:space="preserve"> old embryo </w:t>
      </w:r>
      <w:r w:rsidR="4874AEDA">
        <w:rPr/>
        <w:t>curls around a yolk sac</w:t>
      </w:r>
      <w:r w:rsidR="00431478">
        <w:rPr/>
        <w:t>.</w:t>
      </w:r>
      <w:r w:rsidR="006A7A01">
        <w:rPr/>
        <w:t xml:space="preserve"> A day</w:t>
      </w:r>
      <w:r w:rsidR="0E23220B">
        <w:rPr/>
        <w:t xml:space="preserve"> fourteen</w:t>
      </w:r>
      <w:r w:rsidR="006A7A01">
        <w:rPr/>
        <w:t xml:space="preserve"> zebrafish </w:t>
      </w:r>
      <w:r w:rsidR="006A7A01">
        <w:rPr/>
        <w:t>is</w:t>
      </w:r>
      <w:r w:rsidR="006A7A01">
        <w:rPr/>
        <w:t xml:space="preserve"> fully fish shaped, but still smaller and more translucent than fully grown. A</w:t>
      </w:r>
      <w:r w:rsidR="749984DE">
        <w:rPr/>
        <w:t xml:space="preserve"> day thirty and older</w:t>
      </w:r>
      <w:r w:rsidR="006A7A01">
        <w:rPr/>
        <w:t xml:space="preserve"> zebrafish </w:t>
      </w:r>
      <w:r w:rsidR="006A7A01">
        <w:rPr/>
        <w:t>is</w:t>
      </w:r>
      <w:r w:rsidR="4EAF7FB6">
        <w:rPr/>
        <w:t xml:space="preserve"> </w:t>
      </w:r>
      <w:r w:rsidR="006A7A01">
        <w:rPr/>
        <w:t>fully</w:t>
      </w:r>
      <w:r w:rsidR="006A7A01">
        <w:rPr/>
        <w:t xml:space="preserve"> matured.</w:t>
      </w:r>
      <w:r w:rsidR="005507A0">
        <w:rPr/>
        <w:t xml:space="preserve"> </w:t>
      </w:r>
    </w:p>
    <w:p w:rsidRPr="001E54CF" w:rsidR="005507A0" w:rsidP="001E54CF" w:rsidRDefault="005507A0" w14:paraId="5C357F29" w14:textId="6EFB2D3F">
      <w:r>
        <w:t>“They immediately gave the control group fish normal gut bacteria. These fish developed normally with gut microbiomes. The scientists waited a week to give a microbiome to the other fish. All fish were tested at two weeks old.”</w:t>
      </w:r>
    </w:p>
    <w:p w:rsidR="000F4950" w:rsidP="000F4950" w:rsidRDefault="000F4950" w14:paraId="40030A17" w14:textId="3128CE14">
      <w:pPr>
        <w:pStyle w:val="Heading2"/>
      </w:pPr>
      <w:r>
        <w:t xml:space="preserve">Page </w:t>
      </w:r>
      <w:r w:rsidR="00F44DA5">
        <w:t>6</w:t>
      </w:r>
    </w:p>
    <w:p w:rsidR="005507A0" w:rsidP="005507A0" w:rsidRDefault="005507A0" w14:paraId="6B41DEFC" w14:textId="54E004CF">
      <w:r w:rsidR="005507A0">
        <w:rPr/>
        <w:t>Panel 1: “The control fish, with</w:t>
      </w:r>
      <w:r w:rsidR="00925776">
        <w:rPr/>
        <w:t xml:space="preserve"> a microbiome from the start, were social</w:t>
      </w:r>
      <w:r w:rsidR="00FA033E">
        <w:rPr/>
        <w:t>. But the fish who only had a microbiome for a week were not.</w:t>
      </w:r>
      <w:r w:rsidR="00CD00EE">
        <w:rPr/>
        <w:t xml:space="preserve"> </w:t>
      </w:r>
      <w:r w:rsidR="00CD00EE">
        <w:rPr/>
        <w:t>These images show computer tracking of the fish’s movement. In this experiment these fish were placed in tanks beside each other, visible to one another.</w:t>
      </w:r>
      <w:r w:rsidR="00190D2E">
        <w:rPr/>
        <w:t xml:space="preserve">” A </w:t>
      </w:r>
      <w:r w:rsidR="08E9D234">
        <w:rPr/>
        <w:t>top-down</w:t>
      </w:r>
      <w:r w:rsidR="00190D2E">
        <w:rPr/>
        <w:t xml:space="preserve"> </w:t>
      </w:r>
      <w:r w:rsidR="1B39C813">
        <w:rPr/>
        <w:t>view</w:t>
      </w:r>
      <w:r w:rsidR="00190D2E">
        <w:rPr/>
        <w:t xml:space="preserve"> of two fish in separate tanks with a shared wall showing the fish</w:t>
      </w:r>
      <w:r w:rsidR="000114F6">
        <w:rPr/>
        <w:t xml:space="preserve">es’ movements. Both fish swim back and forth near the shared wall. These are the “Controlled group of zebrafish (with a microbiome </w:t>
      </w:r>
      <w:r w:rsidR="3811D554">
        <w:rPr/>
        <w:t>from</w:t>
      </w:r>
      <w:r w:rsidR="000114F6">
        <w:rPr/>
        <w:t xml:space="preserve"> the </w:t>
      </w:r>
      <w:r w:rsidR="000B0BAE">
        <w:rPr/>
        <w:t>start</w:t>
      </w:r>
      <w:r w:rsidR="000114F6">
        <w:rPr/>
        <w:t xml:space="preserve">). These fish went up to the glass to </w:t>
      </w:r>
      <w:r w:rsidR="000B0BAE">
        <w:rPr/>
        <w:t>interact</w:t>
      </w:r>
      <w:r w:rsidR="000114F6">
        <w:rPr/>
        <w:t xml:space="preserve"> </w:t>
      </w:r>
      <w:r w:rsidR="000B0BAE">
        <w:rPr/>
        <w:t>with each</w:t>
      </w:r>
      <w:r w:rsidR="000114F6">
        <w:rPr/>
        <w:t xml:space="preserve"> other more.</w:t>
      </w:r>
      <w:r w:rsidR="00CD00EE">
        <w:rPr/>
        <w:t>”</w:t>
      </w:r>
    </w:p>
    <w:p w:rsidR="000B0BAE" w:rsidP="005507A0" w:rsidRDefault="000B0BAE" w14:paraId="7631EF8C" w14:textId="238116EF">
      <w:r>
        <w:t xml:space="preserve">Panel 2: </w:t>
      </w:r>
      <w:r w:rsidR="00CD00EE">
        <w:t xml:space="preserve">Another two fish in </w:t>
      </w:r>
      <w:r w:rsidR="009049FF">
        <w:t>tw</w:t>
      </w:r>
      <w:r w:rsidR="00CD00EE">
        <w:t>o tanks with a shared wall. These fish swim in circles</w:t>
      </w:r>
      <w:r w:rsidR="009049FF">
        <w:t xml:space="preserve"> and random patterns around their tanks. “Zebrafish that only acquired a microbiome after their first week of life.”</w:t>
      </w:r>
    </w:p>
    <w:p w:rsidRPr="005507A0" w:rsidR="009049FF" w:rsidP="005507A0" w:rsidRDefault="009049FF" w14:paraId="4C663667" w14:textId="6D8F2499">
      <w:r>
        <w:t>Panel 3: “This result suggests that the microbiome is necessary during the first week of life for fish to become social.”</w:t>
      </w:r>
    </w:p>
    <w:p w:rsidR="000F4950" w:rsidP="000F4950" w:rsidRDefault="000F4950" w14:paraId="1F2D87F8" w14:textId="35145163">
      <w:pPr>
        <w:pStyle w:val="Heading2"/>
      </w:pPr>
      <w:r>
        <w:t xml:space="preserve">Page </w:t>
      </w:r>
      <w:r w:rsidR="00F44DA5">
        <w:t>7</w:t>
      </w:r>
    </w:p>
    <w:p w:rsidR="009049FF" w:rsidP="009049FF" w:rsidRDefault="009049FF" w14:paraId="5781EA27" w14:textId="3961847E">
      <w:r>
        <w:t>Panel 1: “What causes this change in social development?</w:t>
      </w:r>
      <w:r w:rsidR="002C54D0">
        <w:t xml:space="preserve"> The development of social skills </w:t>
      </w:r>
      <w:proofErr w:type="gramStart"/>
      <w:r w:rsidR="002C54D0">
        <w:t>require</w:t>
      </w:r>
      <w:proofErr w:type="gramEnd"/>
      <w:r w:rsidR="002C54D0">
        <w:t xml:space="preserve"> neurons in the ventral forebrain.”</w:t>
      </w:r>
    </w:p>
    <w:p w:rsidR="002C54D0" w:rsidP="009049FF" w:rsidRDefault="002C54D0" w14:paraId="33BCA858" w14:textId="6E69A602">
      <w:r w:rsidR="002C54D0">
        <w:rPr/>
        <w:t>Panel 2: “Without a microbiome, these neurons grow larger than normal. These larger neurons may for</w:t>
      </w:r>
      <w:r w:rsidR="6FB212F6">
        <w:rPr/>
        <w:t>m</w:t>
      </w:r>
      <w:r w:rsidR="002C54D0">
        <w:rPr/>
        <w:t xml:space="preserve"> synapses with neurons </w:t>
      </w:r>
      <w:r w:rsidR="002C54D0">
        <w:rPr/>
        <w:t>located</w:t>
      </w:r>
      <w:r w:rsidR="002C54D0">
        <w:rPr/>
        <w:t xml:space="preserve"> in inappropriate brain regions.” </w:t>
      </w:r>
      <w:r w:rsidR="00D932AB">
        <w:rPr/>
        <w:t xml:space="preserve">A series of neurons are connected to each other. </w:t>
      </w:r>
    </w:p>
    <w:p w:rsidRPr="009049FF" w:rsidR="00D932AB" w:rsidP="009049FF" w:rsidRDefault="00D932AB" w14:paraId="79A950EE" w14:textId="3779DB6B">
      <w:r>
        <w:lastRenderedPageBreak/>
        <w:t xml:space="preserve">Panel 3: “Thus ventral forebrain neurons cannot carry out their normal functions.” </w:t>
      </w:r>
      <w:r w:rsidR="00A80F5C">
        <w:t>A diagram of the brain.</w:t>
      </w:r>
    </w:p>
    <w:p w:rsidR="000F4950" w:rsidP="000F4950" w:rsidRDefault="000F4950" w14:paraId="69E7B6C7" w14:textId="2A768DB6">
      <w:pPr>
        <w:pStyle w:val="Heading2"/>
      </w:pPr>
      <w:r>
        <w:t xml:space="preserve">Page </w:t>
      </w:r>
      <w:r w:rsidR="00F44DA5">
        <w:t>8</w:t>
      </w:r>
    </w:p>
    <w:p w:rsidR="00A80F5C" w:rsidP="00A80F5C" w:rsidRDefault="003321A4" w14:paraId="2979DA30" w14:textId="1FB51538">
      <w:r>
        <w:t xml:space="preserve">Panel 1: “Microglia are immune cells that reside in the brain and normally prune </w:t>
      </w:r>
      <w:r w:rsidR="00834869">
        <w:t>overgrown</w:t>
      </w:r>
      <w:r>
        <w:t xml:space="preserve"> </w:t>
      </w:r>
      <w:r w:rsidR="00834869">
        <w:t>neurons</w:t>
      </w:r>
      <w:r>
        <w:t>.</w:t>
      </w:r>
      <w:r w:rsidR="00834869">
        <w:t xml:space="preserve">” </w:t>
      </w:r>
      <w:proofErr w:type="gramStart"/>
      <w:r w:rsidR="00834869">
        <w:t>A microglia</w:t>
      </w:r>
      <w:proofErr w:type="gramEnd"/>
      <w:r w:rsidR="00834869">
        <w:t xml:space="preserve">, a large cell with lots of tendrils. </w:t>
      </w:r>
    </w:p>
    <w:p w:rsidR="00834869" w:rsidP="00A80F5C" w:rsidRDefault="00834869" w14:paraId="54895AFA" w14:textId="243ADAB1">
      <w:r>
        <w:t xml:space="preserve">Panel </w:t>
      </w:r>
      <w:r w:rsidR="007A126D">
        <w:t>2</w:t>
      </w:r>
      <w:r>
        <w:t xml:space="preserve">: </w:t>
      </w:r>
      <w:r w:rsidR="008A53B6">
        <w:t xml:space="preserve">“Without the microbiome, there are fewer ventral forebrain </w:t>
      </w:r>
      <w:proofErr w:type="gramStart"/>
      <w:r w:rsidR="008A53B6">
        <w:t>microglia</w:t>
      </w:r>
      <w:proofErr w:type="gramEnd"/>
      <w:r w:rsidR="008A53B6">
        <w:t xml:space="preserve"> and they produced less of a protein required for pruning.</w:t>
      </w:r>
      <w:r w:rsidR="007A126D">
        <w:t xml:space="preserve">” </w:t>
      </w:r>
      <w:proofErr w:type="gramStart"/>
      <w:r w:rsidR="007A126D">
        <w:t>A microglia</w:t>
      </w:r>
      <w:proofErr w:type="gramEnd"/>
      <w:r w:rsidR="007A126D">
        <w:t xml:space="preserve"> with an arrow pointing towards a brain.</w:t>
      </w:r>
    </w:p>
    <w:p w:rsidRPr="00A80F5C" w:rsidR="007A126D" w:rsidP="00A80F5C" w:rsidRDefault="007A126D" w14:paraId="4EA6C48E" w14:textId="3F397EF6">
      <w:r>
        <w:t xml:space="preserve">Panel 3: </w:t>
      </w:r>
      <w:r w:rsidR="00872393">
        <w:t xml:space="preserve">“This suggests that the gut microbiome influences ventral forebrain neurons’ circuitry by regulating microglial activity.” Two diagrams: a human stomach and intestines, and a brain. </w:t>
      </w:r>
    </w:p>
    <w:p w:rsidR="000F4950" w:rsidP="000F4950" w:rsidRDefault="000F4950" w14:paraId="7BB3E794" w14:textId="7C4663D1">
      <w:pPr>
        <w:pStyle w:val="Heading2"/>
      </w:pPr>
      <w:r>
        <w:t xml:space="preserve">Page </w:t>
      </w:r>
      <w:r w:rsidR="00F44DA5">
        <w:t>9</w:t>
      </w:r>
    </w:p>
    <w:p w:rsidR="00872393" w:rsidP="00872393" w:rsidRDefault="00872393" w14:paraId="773B779E" w14:textId="39B7E50E">
      <w:r w:rsidR="00872393">
        <w:rPr/>
        <w:t xml:space="preserve">Panel 1: </w:t>
      </w:r>
      <w:r w:rsidR="006311D3">
        <w:rPr/>
        <w:t>“Humans also have gut microbiomes! And there is some evidence that atypical microbiome</w:t>
      </w:r>
      <w:r w:rsidR="7D680415">
        <w:rPr/>
        <w:t>s</w:t>
      </w:r>
      <w:r w:rsidR="006311D3">
        <w:rPr/>
        <w:t xml:space="preserve"> correlate with neurodivergence.” A</w:t>
      </w:r>
      <w:r w:rsidR="00D738E7">
        <w:rPr/>
        <w:t xml:space="preserve"> zebrafish and a human</w:t>
      </w:r>
      <w:r w:rsidR="1A25994A">
        <w:rPr/>
        <w:t xml:space="preserve"> look at each other.</w:t>
      </w:r>
    </w:p>
    <w:p w:rsidRPr="00872393" w:rsidR="00D738E7" w:rsidP="00872393" w:rsidRDefault="00D738E7" w14:paraId="21BA5E72" w14:textId="305DF327">
      <w:r>
        <w:t>Panel 2: “However, it is difficult to study the effects of microbiomes in human development, making zebrafish a great organism to develop and test hypotheses that might lead to new therapeutic approaches.” Three zebrafish eggs.</w:t>
      </w:r>
    </w:p>
    <w:p w:rsidR="000F4950" w:rsidP="000F4950" w:rsidRDefault="000F4950" w14:paraId="358DA9FF" w14:textId="75284EF1">
      <w:pPr>
        <w:pStyle w:val="Heading2"/>
      </w:pPr>
      <w:r>
        <w:t>Page 1</w:t>
      </w:r>
      <w:r w:rsidR="00F44DA5">
        <w:t>0</w:t>
      </w:r>
    </w:p>
    <w:p w:rsidR="00D738E7" w:rsidP="00D738E7" w:rsidRDefault="00D738E7" w14:paraId="57C2722D" w14:textId="65568A72">
      <w:r>
        <w:t>Some questions that still need to be answered:</w:t>
      </w:r>
    </w:p>
    <w:p w:rsidR="00D738E7" w:rsidP="00D738E7" w:rsidRDefault="00D738E7" w14:paraId="4983EE37" w14:textId="6EE939CC">
      <w:r w:rsidR="00D738E7">
        <w:rPr/>
        <w:t xml:space="preserve">“What molecules are created by gut bacteria? How do fish sense </w:t>
      </w:r>
      <w:r w:rsidR="00D738E7">
        <w:rPr/>
        <w:t>the</w:t>
      </w:r>
      <w:r w:rsidR="4B37E0B1">
        <w:rPr/>
        <w:t>se</w:t>
      </w:r>
      <w:r w:rsidR="00D738E7">
        <w:rPr/>
        <w:t xml:space="preserve"> molecules? How do </w:t>
      </w:r>
      <w:r w:rsidR="00D738E7">
        <w:rPr/>
        <w:t xml:space="preserve">these molecules </w:t>
      </w:r>
      <w:r w:rsidR="00CA342C">
        <w:rPr/>
        <w:t xml:space="preserve">influence </w:t>
      </w:r>
      <w:r w:rsidR="00CA342C">
        <w:rPr/>
        <w:t>microglia and neurons in the brain, changing social behavior?”</w:t>
      </w:r>
    </w:p>
    <w:p w:rsidRPr="00D738E7" w:rsidR="00CA342C" w:rsidP="00D738E7" w:rsidRDefault="00CA342C" w14:paraId="495244D2" w14:textId="32DD24E2">
      <w:r w:rsidR="00CA342C">
        <w:rPr/>
        <w:t>“Thank you for reading!”</w:t>
      </w:r>
    </w:p>
    <w:p w:rsidR="6951255C" w:rsidP="6749D8CB" w:rsidRDefault="6951255C" w14:paraId="78160F3C" w14:textId="308CC8A3">
      <w:pPr>
        <w:pStyle w:val="Heading2"/>
      </w:pPr>
      <w:r w:rsidR="6951255C">
        <w:rPr/>
        <w:t>Acknowledgements Page</w:t>
      </w:r>
    </w:p>
    <w:p w:rsidR="6951255C" w:rsidRDefault="6951255C" w14:paraId="1A03A89C" w14:textId="13B6B5F0">
      <w:r w:rsidR="6951255C">
        <w:rPr/>
        <w:t>Researchers:</w:t>
      </w:r>
    </w:p>
    <w:p w:rsidR="6951255C" w:rsidP="6749D8CB" w:rsidRDefault="6951255C" w14:noSpellErr="1" w14:paraId="59688914" w14:textId="199FCF0E">
      <w:pPr>
        <w:pStyle w:val="ListParagraph"/>
        <w:numPr>
          <w:ilvl w:val="0"/>
          <w:numId w:val="2"/>
        </w:numPr>
        <w:rPr/>
      </w:pPr>
      <w:r w:rsidR="6951255C">
        <w:rPr/>
        <w:t>Joseph Bruckner</w:t>
      </w:r>
    </w:p>
    <w:p w:rsidR="6951255C" w:rsidP="6749D8CB" w:rsidRDefault="6951255C" w14:paraId="54EE1109" w14:textId="1F0D0B4F">
      <w:pPr>
        <w:pStyle w:val="ListParagraph"/>
        <w:numPr>
          <w:ilvl w:val="0"/>
          <w:numId w:val="2"/>
        </w:numPr>
        <w:rPr/>
      </w:pPr>
      <w:r w:rsidR="6951255C">
        <w:rPr/>
        <w:t>Sarah Stendnitz</w:t>
      </w:r>
    </w:p>
    <w:p w:rsidR="6951255C" w:rsidP="6749D8CB" w:rsidRDefault="6951255C" w14:paraId="34550E30" w14:textId="0B2CBF37">
      <w:pPr>
        <w:pStyle w:val="ListParagraph"/>
        <w:numPr>
          <w:ilvl w:val="0"/>
          <w:numId w:val="2"/>
        </w:numPr>
        <w:rPr/>
      </w:pPr>
      <w:r w:rsidR="6951255C">
        <w:rPr/>
        <w:t>Max Grice</w:t>
      </w:r>
    </w:p>
    <w:p w:rsidR="6951255C" w:rsidP="6749D8CB" w:rsidRDefault="6951255C" w14:paraId="7BB6D9FA" w14:textId="5C53CD03">
      <w:pPr>
        <w:pStyle w:val="ListParagraph"/>
        <w:numPr>
          <w:ilvl w:val="0"/>
          <w:numId w:val="2"/>
        </w:numPr>
        <w:rPr/>
      </w:pPr>
      <w:r w:rsidR="6951255C">
        <w:rPr/>
        <w:t>Dana Zaidan</w:t>
      </w:r>
    </w:p>
    <w:p w:rsidR="6951255C" w:rsidP="6749D8CB" w:rsidRDefault="6951255C" w14:paraId="6D6E331D" w14:textId="609B9367">
      <w:pPr>
        <w:pStyle w:val="ListParagraph"/>
        <w:numPr>
          <w:ilvl w:val="0"/>
          <w:numId w:val="2"/>
        </w:numPr>
        <w:rPr/>
      </w:pPr>
      <w:r w:rsidR="6951255C">
        <w:rPr/>
        <w:t>Michelle Massaquoi</w:t>
      </w:r>
    </w:p>
    <w:p w:rsidR="6951255C" w:rsidP="6749D8CB" w:rsidRDefault="6951255C" w14:paraId="29BA7C73" w14:textId="540594E2">
      <w:pPr>
        <w:pStyle w:val="ListParagraph"/>
        <w:numPr>
          <w:ilvl w:val="0"/>
          <w:numId w:val="2"/>
        </w:numPr>
        <w:rPr/>
      </w:pPr>
      <w:r w:rsidR="6951255C">
        <w:rPr/>
        <w:t>Johannes Larsch</w:t>
      </w:r>
    </w:p>
    <w:p w:rsidR="6951255C" w:rsidP="6749D8CB" w:rsidRDefault="6951255C" w14:paraId="2DFD40C3" w14:textId="48834D50">
      <w:pPr>
        <w:pStyle w:val="ListParagraph"/>
        <w:numPr>
          <w:ilvl w:val="0"/>
          <w:numId w:val="2"/>
        </w:numPr>
        <w:rPr/>
      </w:pPr>
      <w:r w:rsidR="6951255C">
        <w:rPr/>
        <w:t>Alexandra Tallafuss</w:t>
      </w:r>
    </w:p>
    <w:p w:rsidR="6951255C" w:rsidP="6749D8CB" w:rsidRDefault="6951255C" w14:paraId="2E08E38F" w14:textId="74434565">
      <w:pPr>
        <w:pStyle w:val="ListParagraph"/>
        <w:numPr>
          <w:ilvl w:val="0"/>
          <w:numId w:val="2"/>
        </w:numPr>
        <w:rPr/>
      </w:pPr>
      <w:r w:rsidR="6951255C">
        <w:rPr/>
        <w:t>Karen Guillemin</w:t>
      </w:r>
    </w:p>
    <w:p w:rsidR="6951255C" w:rsidP="6749D8CB" w:rsidRDefault="6951255C" w14:paraId="62EF172A" w14:textId="28DA25BA">
      <w:pPr>
        <w:pStyle w:val="ListParagraph"/>
        <w:numPr>
          <w:ilvl w:val="0"/>
          <w:numId w:val="2"/>
        </w:numPr>
        <w:rPr/>
      </w:pPr>
      <w:r w:rsidR="6951255C">
        <w:rPr/>
        <w:t>Philip Washbourne</w:t>
      </w:r>
    </w:p>
    <w:p w:rsidR="6951255C" w:rsidP="6749D8CB" w:rsidRDefault="6951255C" w14:paraId="126C01CB" w14:textId="6EE44896">
      <w:pPr>
        <w:pStyle w:val="ListParagraph"/>
        <w:numPr>
          <w:ilvl w:val="0"/>
          <w:numId w:val="2"/>
        </w:numPr>
        <w:rPr/>
      </w:pPr>
      <w:r w:rsidR="6951255C">
        <w:rPr/>
        <w:t>Judith Eisen</w:t>
      </w:r>
    </w:p>
    <w:p w:rsidR="6951255C" w:rsidRDefault="6951255C" w14:paraId="0CE51917" w14:textId="52548B90">
      <w:r w:rsidR="6951255C">
        <w:rPr/>
        <w:t>Illustrator: August Reitan</w:t>
      </w:r>
    </w:p>
    <w:p w:rsidR="6951255C" w:rsidRDefault="6951255C" w14:paraId="57820521" w14:textId="3D1E4583">
      <w:r w:rsidR="6951255C">
        <w:rPr/>
        <w:t>Funders:</w:t>
      </w:r>
    </w:p>
    <w:p w:rsidR="6951255C" w:rsidP="6749D8CB" w:rsidRDefault="6951255C" w14:paraId="3AFFB733" w14:textId="2F7C64BA">
      <w:pPr>
        <w:pStyle w:val="ListParagraph"/>
        <w:numPr>
          <w:ilvl w:val="0"/>
          <w:numId w:val="3"/>
        </w:numPr>
        <w:rPr/>
      </w:pPr>
      <w:r w:rsidR="6951255C">
        <w:rPr/>
        <w:t>Life Science Research Foundation</w:t>
      </w:r>
    </w:p>
    <w:p w:rsidR="6951255C" w:rsidP="6749D8CB" w:rsidRDefault="6951255C" w14:paraId="1EEFC837" w14:textId="43E84F08">
      <w:pPr>
        <w:pStyle w:val="ListParagraph"/>
        <w:numPr>
          <w:ilvl w:val="0"/>
          <w:numId w:val="3"/>
        </w:numPr>
        <w:rPr/>
      </w:pPr>
      <w:r w:rsidR="6951255C">
        <w:rPr/>
        <w:t>National Institute of Mental Health</w:t>
      </w:r>
    </w:p>
    <w:p w:rsidR="6951255C" w:rsidP="6749D8CB" w:rsidRDefault="6951255C" w14:paraId="59E91A9C" w14:textId="57DD74CB">
      <w:pPr>
        <w:pStyle w:val="ListParagraph"/>
        <w:numPr>
          <w:ilvl w:val="0"/>
          <w:numId w:val="3"/>
        </w:numPr>
        <w:rPr/>
      </w:pPr>
      <w:r w:rsidR="6951255C">
        <w:rPr/>
        <w:t>National Institute of Child Health and Human Development</w:t>
      </w:r>
    </w:p>
    <w:p w:rsidR="6951255C" w:rsidP="6749D8CB" w:rsidRDefault="6951255C" w14:paraId="72285488" w14:textId="3F489728">
      <w:pPr>
        <w:pStyle w:val="ListParagraph"/>
        <w:numPr>
          <w:ilvl w:val="0"/>
          <w:numId w:val="3"/>
        </w:numPr>
        <w:rPr/>
      </w:pPr>
      <w:r w:rsidR="6951255C">
        <w:rPr/>
        <w:t>National Institute of General Medical Sciences</w:t>
      </w:r>
    </w:p>
    <w:p w:rsidR="6951255C" w:rsidP="6749D8CB" w:rsidRDefault="6951255C" w14:paraId="7E93D3C4" w14:textId="68FE3889">
      <w:pPr>
        <w:pStyle w:val="ListParagraph"/>
        <w:numPr>
          <w:ilvl w:val="0"/>
          <w:numId w:val="3"/>
        </w:numPr>
        <w:rPr/>
      </w:pPr>
      <w:r w:rsidR="6951255C">
        <w:rPr/>
        <w:t>Oregon Developmental Biology Collaborators</w:t>
      </w:r>
    </w:p>
    <w:p w:rsidR="6951255C" w:rsidP="6749D8CB" w:rsidRDefault="6951255C" w14:paraId="1E3CF94E" w14:textId="555F44E7">
      <w:pPr>
        <w:pStyle w:val="ListParagraph"/>
        <w:numPr>
          <w:ilvl w:val="0"/>
          <w:numId w:val="3"/>
        </w:numPr>
        <w:rPr/>
      </w:pPr>
      <w:r w:rsidR="6951255C">
        <w:rPr/>
        <w:t>National Science Foundation</w:t>
      </w:r>
    </w:p>
    <w:p w:rsidR="6951255C" w:rsidP="6749D8CB" w:rsidRDefault="6951255C" w14:paraId="4B338693" w14:textId="78A48FC4">
      <w:pPr>
        <w:pStyle w:val="ListParagraph"/>
        <w:numPr>
          <w:ilvl w:val="0"/>
          <w:numId w:val="3"/>
        </w:numPr>
        <w:rPr/>
      </w:pPr>
      <w:r w:rsidR="6951255C">
        <w:rPr/>
        <w:t>John Simon Guggenheim Memorial Foundation</w:t>
      </w:r>
    </w:p>
    <w:p w:rsidR="6951255C" w:rsidP="6749D8CB" w:rsidRDefault="6951255C" w14:paraId="1C14832E" w14:textId="45ED0677">
      <w:pPr>
        <w:pStyle w:val="ListParagraph"/>
        <w:numPr>
          <w:ilvl w:val="0"/>
          <w:numId w:val="3"/>
        </w:numPr>
        <w:rPr/>
      </w:pPr>
      <w:r w:rsidR="6951255C">
        <w:rPr/>
        <w:t>Gordon and Betty Moore Foundation</w:t>
      </w:r>
    </w:p>
    <w:p w:rsidR="000F4950" w:rsidP="000F4950" w:rsidRDefault="00A02DC3" w14:paraId="7AF57764" w14:textId="00684A6F">
      <w:pPr>
        <w:pStyle w:val="Heading2"/>
      </w:pPr>
      <w:r>
        <w:t>Back Page</w:t>
      </w:r>
    </w:p>
    <w:p w:rsidR="00A02DC3" w:rsidP="00A02DC3" w:rsidRDefault="00A02DC3" w14:paraId="492186C9" w14:textId="0FF0387F">
      <w:r>
        <w:t xml:space="preserve">Microbiomes in our gut can affect how our brain develops. In this comic, learn about the </w:t>
      </w:r>
      <w:r w:rsidR="000D3C1D">
        <w:t>experiments</w:t>
      </w:r>
      <w:r>
        <w:t xml:space="preserve"> that show the connection between the gut microbiome and social development. And learn how atypical guy microbiomes might be connected to neurodivergence</w:t>
      </w:r>
      <w:r w:rsidR="000D3C1D">
        <w:t>!</w:t>
      </w:r>
    </w:p>
    <w:p w:rsidR="000D3C1D" w:rsidP="00A02DC3" w:rsidRDefault="000D3C1D" w14:paraId="5388FB5E" w14:textId="44A8B2B6">
      <w:r>
        <w:t>A cartoon zebrafish addresses the reader, “Let me take you through this journey involving guy microbiomes, zebrafish and you!”</w:t>
      </w:r>
    </w:p>
    <w:p w:rsidRPr="00A02DC3" w:rsidR="000D3C1D" w:rsidP="00A02DC3" w:rsidRDefault="000D3C1D" w14:paraId="623EE0AF" w14:textId="7D1368CA">
      <w:r>
        <w:lastRenderedPageBreak/>
        <w:t>This comic was created through the University of Oregon Science and Comics Initiative. December 2024.</w:t>
      </w:r>
    </w:p>
    <w:sectPr w:rsidRPr="00A02DC3" w:rsidR="000D3C1D"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0F75E0"/>
    <w:multiLevelType w:val="hybridMultilevel"/>
    <w:tmpl w:val="6AC22E44"/>
    <w:lvl w:ilvl="0" w:tplc="8330365C">
      <w:numFmt w:val="bullet"/>
      <w:lvlText w:val="-"/>
      <w:lvlJc w:val="left"/>
      <w:pPr>
        <w:ind w:left="720" w:hanging="360"/>
      </w:pPr>
      <w:rPr>
        <w:rFonts w:hint="default" w:ascii="Aptos" w:hAnsi="Aptos" w:eastAsiaTheme="minorEastAsia" w:cstheme="minorBidi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366B737C"/>
    <w:multiLevelType w:val="hybridMultilevel"/>
    <w:tmpl w:val="F0685CAE"/>
    <w:lvl w:ilvl="0" w:tplc="8330365C">
      <w:numFmt w:val="bullet"/>
      <w:lvlText w:val="-"/>
      <w:lvlJc w:val="left"/>
      <w:pPr>
        <w:ind w:left="720" w:hanging="360"/>
      </w:pPr>
      <w:rPr>
        <w:rFonts w:hint="default" w:ascii="Aptos" w:hAnsi="Aptos" w:eastAsiaTheme="minorEastAsia" w:cstheme="minorBidi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3A451B20"/>
    <w:multiLevelType w:val="hybridMultilevel"/>
    <w:tmpl w:val="81D409C2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83574969">
    <w:abstractNumId w:val="1"/>
  </w:num>
  <w:num w:numId="2" w16cid:durableId="324405035">
    <w:abstractNumId w:val="2"/>
  </w:num>
  <w:num w:numId="3" w16cid:durableId="459962240">
    <w:abstractNumId w:val="0"/>
  </w:num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trackRevisions w:val="false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4B355BFB"/>
    <w:rsid w:val="000114F6"/>
    <w:rsid w:val="000B0BAE"/>
    <w:rsid w:val="000D3C1D"/>
    <w:rsid w:val="000F4950"/>
    <w:rsid w:val="00190D2E"/>
    <w:rsid w:val="001E54CF"/>
    <w:rsid w:val="002013C7"/>
    <w:rsid w:val="002C54D0"/>
    <w:rsid w:val="002E1ED1"/>
    <w:rsid w:val="002E5C89"/>
    <w:rsid w:val="00315E36"/>
    <w:rsid w:val="003321A4"/>
    <w:rsid w:val="0036255C"/>
    <w:rsid w:val="00431478"/>
    <w:rsid w:val="0044233B"/>
    <w:rsid w:val="004851BB"/>
    <w:rsid w:val="004A1FE3"/>
    <w:rsid w:val="00500EC9"/>
    <w:rsid w:val="00541EAB"/>
    <w:rsid w:val="005507A0"/>
    <w:rsid w:val="00552C6C"/>
    <w:rsid w:val="005A6AB2"/>
    <w:rsid w:val="005A6CA1"/>
    <w:rsid w:val="005F349C"/>
    <w:rsid w:val="00614C7B"/>
    <w:rsid w:val="006311D3"/>
    <w:rsid w:val="00661908"/>
    <w:rsid w:val="00677421"/>
    <w:rsid w:val="006A7A01"/>
    <w:rsid w:val="007A126D"/>
    <w:rsid w:val="00834869"/>
    <w:rsid w:val="00872393"/>
    <w:rsid w:val="008A53B6"/>
    <w:rsid w:val="009049FF"/>
    <w:rsid w:val="00925776"/>
    <w:rsid w:val="00A02DC3"/>
    <w:rsid w:val="00A80F5C"/>
    <w:rsid w:val="00B33E98"/>
    <w:rsid w:val="00B62AFC"/>
    <w:rsid w:val="00B65B12"/>
    <w:rsid w:val="00BE1353"/>
    <w:rsid w:val="00C749A4"/>
    <w:rsid w:val="00CA342C"/>
    <w:rsid w:val="00CD00EE"/>
    <w:rsid w:val="00D738E7"/>
    <w:rsid w:val="00D932AB"/>
    <w:rsid w:val="00DD1372"/>
    <w:rsid w:val="00DE3CAB"/>
    <w:rsid w:val="00E03895"/>
    <w:rsid w:val="00E81985"/>
    <w:rsid w:val="00E90D14"/>
    <w:rsid w:val="00EA3796"/>
    <w:rsid w:val="00F44DA5"/>
    <w:rsid w:val="00F514EA"/>
    <w:rsid w:val="00FA033E"/>
    <w:rsid w:val="00FA2D98"/>
    <w:rsid w:val="00FC3EBE"/>
    <w:rsid w:val="00FE77F7"/>
    <w:rsid w:val="0102BE74"/>
    <w:rsid w:val="04A28041"/>
    <w:rsid w:val="08503634"/>
    <w:rsid w:val="08E9D234"/>
    <w:rsid w:val="0E23220B"/>
    <w:rsid w:val="0F6D3A99"/>
    <w:rsid w:val="140481D8"/>
    <w:rsid w:val="15125E1B"/>
    <w:rsid w:val="153BC14B"/>
    <w:rsid w:val="15FB271A"/>
    <w:rsid w:val="1A25994A"/>
    <w:rsid w:val="1B39C813"/>
    <w:rsid w:val="2350F2B4"/>
    <w:rsid w:val="2AD22AFF"/>
    <w:rsid w:val="3367AEEA"/>
    <w:rsid w:val="34DE328C"/>
    <w:rsid w:val="34F99387"/>
    <w:rsid w:val="3811D554"/>
    <w:rsid w:val="3D036A14"/>
    <w:rsid w:val="400E417B"/>
    <w:rsid w:val="420C0137"/>
    <w:rsid w:val="4874AEDA"/>
    <w:rsid w:val="4A97D76A"/>
    <w:rsid w:val="4B355BFB"/>
    <w:rsid w:val="4B37E0B1"/>
    <w:rsid w:val="4E660AD9"/>
    <w:rsid w:val="4EAF7FB6"/>
    <w:rsid w:val="5A9BEBE0"/>
    <w:rsid w:val="5F9CC1E2"/>
    <w:rsid w:val="665AB3D7"/>
    <w:rsid w:val="6749D8CB"/>
    <w:rsid w:val="6951255C"/>
    <w:rsid w:val="6AEDF86C"/>
    <w:rsid w:val="6D915679"/>
    <w:rsid w:val="6FB212F6"/>
    <w:rsid w:val="70E993C1"/>
    <w:rsid w:val="73AA8354"/>
    <w:rsid w:val="749984DE"/>
    <w:rsid w:val="771C7710"/>
    <w:rsid w:val="79455A69"/>
    <w:rsid w:val="79CC58E0"/>
    <w:rsid w:val="7A816621"/>
    <w:rsid w:val="7C02F7BC"/>
    <w:rsid w:val="7CFAA8F5"/>
    <w:rsid w:val="7D680415"/>
    <w:rsid w:val="7DCC1C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3D988"/>
  <w15:chartTrackingRefBased/>
  <w15:docId w15:val="{20FADCEF-9F6D-41E8-8C05-6E8E1A612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EastAsia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rPr>
      <w:rFonts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rPr>
      <w:rFonts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rPr>
      <w:rFonts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rPr>
      <w:rFonts w:eastAsiaTheme="majorEastAsia" w:cstheme="majorBidi"/>
      <w:color w:val="272727" w:themeColor="text1" w:themeTint="D8"/>
    </w:rPr>
  </w:style>
  <w:style w:type="character" w:styleId="TitleChar" w:customStyle="1">
    <w:name w:val="Title Char"/>
    <w:basedOn w:val="DefaultParagraphFont"/>
    <w:link w:val="Title"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SubtitleChar" w:customStyle="1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0F4761" w:themeColor="accent1" w:themeShade="BF"/>
    </w:rPr>
  </w:style>
  <w:style w:type="character" w:styleId="QuoteChar" w:customStyle="1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styleId="IntenseQuoteChar" w:customStyle="1">
    <w:name w:val="Intense Quote Char"/>
    <w:basedOn w:val="DefaultParagraphFont"/>
    <w:link w:val="IntenseQuote"/>
    <w:uiPriority w:val="3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  <w:style w:type="character" w:styleId="CommentReference">
    <w:name w:val="annotation reference"/>
    <w:basedOn w:val="DefaultParagraphFont"/>
    <w:uiPriority w:val="99"/>
    <w:semiHidden/>
    <w:unhideWhenUsed/>
    <w:rsid w:val="00E90D1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90D14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rsid w:val="00E90D1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90D14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E90D14"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B62AF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microsoft.com/office/2011/relationships/people" Target="people.xm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fontTable" Target="fontTable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styles" Target="styles.xml" Id="rId5" /><Relationship Type="http://schemas.microsoft.com/office/2016/09/relationships/commentsIds" Target="commentsIds.xml" Id="rId10" /><Relationship Type="http://schemas.openxmlformats.org/officeDocument/2006/relationships/numbering" Target="numbering.xml" Id="rId4" /><Relationship Type="http://schemas.microsoft.com/office/2011/relationships/commentsExtended" Target="commentsExtended.xml" Id="rId9" /><Relationship Type="http://schemas.openxmlformats.org/officeDocument/2006/relationships/theme" Target="theme/theme1.xml" Id="rId1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7BEDE9C00E4E141ADFC448C845E7BDB" ma:contentTypeVersion="17" ma:contentTypeDescription="Create a new document." ma:contentTypeScope="" ma:versionID="2d7de454921707a785a39cd0da1160a9">
  <xsd:schema xmlns:xsd="http://www.w3.org/2001/XMLSchema" xmlns:xs="http://www.w3.org/2001/XMLSchema" xmlns:p="http://schemas.microsoft.com/office/2006/metadata/properties" xmlns:ns2="d268e1a0-29e3-4d04-9158-b84e0ff82b6e" xmlns:ns3="3250f980-a46d-4d0f-b3df-1c49e66b3396" targetNamespace="http://schemas.microsoft.com/office/2006/metadata/properties" ma:root="true" ma:fieldsID="85978634e67bca4e1f991c64decb3aab" ns2:_="" ns3:_="">
    <xsd:import namespace="d268e1a0-29e3-4d04-9158-b84e0ff82b6e"/>
    <xsd:import namespace="3250f980-a46d-4d0f-b3df-1c49e66b339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268e1a0-29e3-4d04-9158-b84e0ff82b6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b91a9775-3525-4bf8-b88d-b7eef9d67d4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4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50f980-a46d-4d0f-b3df-1c49e66b3396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d39eb0a6-8624-405b-88b5-0c4078279bdd}" ma:internalName="TaxCatchAll" ma:showField="CatchAllData" ma:web="3250f980-a46d-4d0f-b3df-1c49e66b339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3250f980-a46d-4d0f-b3df-1c49e66b3396" xsi:nil="true"/>
    <lcf76f155ced4ddcb4097134ff3c332f xmlns="d268e1a0-29e3-4d04-9158-b84e0ff82b6e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4C6392E-68CD-4442-9FA7-96D1818F63C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268e1a0-29e3-4d04-9158-b84e0ff82b6e"/>
    <ds:schemaRef ds:uri="3250f980-a46d-4d0f-b3df-1c49e66b339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6430EF5-A934-43DB-B566-55218D8340E6}">
  <ds:schemaRefs>
    <ds:schemaRef ds:uri="http://schemas.microsoft.com/office/2006/metadata/properties"/>
    <ds:schemaRef ds:uri="http://schemas.microsoft.com/office/infopath/2007/PartnerControls"/>
    <ds:schemaRef ds:uri="3250f980-a46d-4d0f-b3df-1c49e66b3396"/>
    <ds:schemaRef ds:uri="d268e1a0-29e3-4d04-9158-b84e0ff82b6e"/>
  </ds:schemaRefs>
</ds:datastoreItem>
</file>

<file path=customXml/itemProps3.xml><?xml version="1.0" encoding="utf-8"?>
<ds:datastoreItem xmlns:ds="http://schemas.openxmlformats.org/officeDocument/2006/customXml" ds:itemID="{096EBD1D-CA9A-4D61-8250-AD6BC90CF710}">
  <ds:schemaRefs>
    <ds:schemaRef ds:uri="http://schemas.microsoft.com/sharepoint/v3/contenttype/form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Allia Service</dc:creator>
  <keywords/>
  <dc:description/>
  <lastModifiedBy>Audra McNamee</lastModifiedBy>
  <revision>60</revision>
  <dcterms:created xsi:type="dcterms:W3CDTF">2025-01-23T16:13:00.0000000Z</dcterms:created>
  <dcterms:modified xsi:type="dcterms:W3CDTF">2025-01-24T19:51:40.0688157Z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0x01010007BEDE9C00E4E141ADFC448C845E7BDB</vt:lpwstr>
  </property>
  <property fmtid="{D5CDD505-2E9C-101B-9397-08002B2CF9AE}" pid="3" name="MediaServiceImageTags">
    <vt:lpwstr/>
  </property>
</Properties>
</file>