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mc:Ignorable="w14 w15 wp14 w16se w16cid w16 w16cex w16sdtdh">
  <w:body>
    <w:p xmlns:wp14="http://schemas.microsoft.com/office/word/2010/wordml" w:rsidP="42FCAFD5" wp14:paraId="2C078E63" wp14:textId="3F85C4B8">
      <w:pPr>
        <w:pStyle w:val="Heading1"/>
      </w:pPr>
      <w:r w:rsidR="3C70E69C">
        <w:rPr/>
        <w:t xml:space="preserve">Bionic Eye </w:t>
      </w:r>
      <w:r w:rsidR="1105FABE">
        <w:rPr/>
        <w:t>Transcript</w:t>
      </w:r>
    </w:p>
    <w:p w:rsidR="1105FABE" w:rsidP="42FCAFD5" w:rsidRDefault="1105FABE" w14:paraId="1FEFC1D9" w14:textId="372F83DC">
      <w:pPr>
        <w:pStyle w:val="Heading2"/>
      </w:pPr>
      <w:r w:rsidR="1105FABE">
        <w:rPr/>
        <w:t>Overview</w:t>
      </w:r>
    </w:p>
    <w:p w:rsidR="57A5D1F1" w:rsidP="1215F37A" w:rsidRDefault="57A5D1F1" w14:paraId="1187177A" w14:textId="30EFD14C">
      <w:pPr>
        <w:pStyle w:val="Normal"/>
        <w:suppressLineNumbers w:val="0"/>
        <w:bidi w:val="0"/>
        <w:spacing w:before="0" w:beforeAutospacing="off" w:after="160" w:afterAutospacing="off" w:line="279" w:lineRule="auto"/>
        <w:ind w:left="0" w:right="0"/>
        <w:jc w:val="left"/>
      </w:pPr>
      <w:r w:rsidR="57A5D1F1">
        <w:rPr/>
        <w:t xml:space="preserve">This hand drawn comic starts in grey scale, and transitions to partial color part way through to </w:t>
      </w:r>
      <w:r w:rsidR="57A5D1F1">
        <w:rPr/>
        <w:t>de</w:t>
      </w:r>
      <w:r w:rsidR="1FBE8BB3">
        <w:rPr/>
        <w:t>monstrate</w:t>
      </w:r>
      <w:r w:rsidR="1FBE8BB3">
        <w:rPr/>
        <w:t xml:space="preserve"> the advances in bionic eye technology</w:t>
      </w:r>
      <w:r w:rsidR="447B66B0">
        <w:rPr/>
        <w:t>.</w:t>
      </w:r>
    </w:p>
    <w:p w:rsidR="1105FABE" w:rsidP="42FCAFD5" w:rsidRDefault="1105FABE" w14:paraId="2584EAD3" w14:textId="017F44D7">
      <w:pPr>
        <w:pStyle w:val="Heading2"/>
      </w:pPr>
      <w:r w:rsidR="1105FABE">
        <w:rPr/>
        <w:t>Cover</w:t>
      </w:r>
    </w:p>
    <w:p w:rsidR="1105FABE" w:rsidP="42FCAFD5" w:rsidRDefault="1105FABE" w14:paraId="2CA4A81B" w14:textId="473A3C9E">
      <w:pPr>
        <w:pStyle w:val="Normal"/>
      </w:pPr>
      <w:r w:rsidR="1105FABE">
        <w:rPr/>
        <w:t>The Bionic Eye</w:t>
      </w:r>
    </w:p>
    <w:p w:rsidR="1105FABE" w:rsidP="42FCAFD5" w:rsidRDefault="1105FABE" w14:paraId="29BEBD0E" w14:textId="6D42AE6F">
      <w:pPr>
        <w:pStyle w:val="Normal"/>
      </w:pPr>
      <w:r w:rsidR="1105FABE">
        <w:rPr/>
        <w:t>By Natalie Garcia, Richard Taylor, and Saba Moslehi</w:t>
      </w:r>
    </w:p>
    <w:p w:rsidR="1105FABE" w:rsidP="42FCAFD5" w:rsidRDefault="1105FABE" w14:paraId="4183C289" w14:textId="40E2A029">
      <w:pPr>
        <w:pStyle w:val="Normal"/>
      </w:pPr>
      <w:r w:rsidR="1105FABE">
        <w:rPr/>
        <w:t>Cover description: A face in profile</w:t>
      </w:r>
      <w:r w:rsidR="1B14999E">
        <w:rPr/>
        <w:t xml:space="preserve">. A </w:t>
      </w:r>
      <w:r w:rsidR="1105FABE">
        <w:rPr/>
        <w:t>spotlight shoots out from its eye, highligh</w:t>
      </w:r>
      <w:r w:rsidR="48AC44C2">
        <w:rPr/>
        <w:t>ting the title. The rest of the page is covered in red fissures.</w:t>
      </w:r>
    </w:p>
    <w:p w:rsidR="1105FABE" w:rsidP="42FCAFD5" w:rsidRDefault="1105FABE" w14:paraId="5BD9C7B1" w14:textId="4816552C">
      <w:pPr>
        <w:pStyle w:val="Heading2"/>
      </w:pPr>
      <w:r w:rsidR="1105FABE">
        <w:rPr/>
        <w:t>Page 1</w:t>
      </w:r>
    </w:p>
    <w:p w:rsidR="36171410" w:rsidP="42FCAFD5" w:rsidRDefault="36171410" w14:paraId="5B0D6D9F" w14:textId="3AAD6D85">
      <w:pPr>
        <w:pStyle w:val="Normal"/>
      </w:pPr>
      <w:r w:rsidR="36171410">
        <w:rPr/>
        <w:t>Panel 1: “I’m telling you Auntie Margot – this new update should be able to fix the blind spot you’ve had in your eye.”</w:t>
      </w:r>
      <w:r w:rsidR="048EB81A">
        <w:rPr/>
        <w:t xml:space="preserve"> A teenager and her aunt walk down the sidewalk.</w:t>
      </w:r>
    </w:p>
    <w:p w:rsidR="0536881C" w:rsidP="42FCAFD5" w:rsidRDefault="0536881C" w14:paraId="4B41F624" w14:textId="67261FE3">
      <w:pPr>
        <w:pStyle w:val="Normal"/>
      </w:pPr>
      <w:r w:rsidR="0536881C">
        <w:rPr/>
        <w:t>Panel 2: Auntie Margo: “Hmm...” An older woman with her hair in a low bun, wearing glasses looks up</w:t>
      </w:r>
      <w:r w:rsidR="50F40D7D">
        <w:rPr/>
        <w:t xml:space="preserve"> thoughtfully</w:t>
      </w:r>
      <w:r w:rsidR="0536881C">
        <w:rPr/>
        <w:t>.</w:t>
      </w:r>
    </w:p>
    <w:p w:rsidR="72D57E9F" w:rsidP="57B0B55D" w:rsidRDefault="72D57E9F" w14:paraId="2089E2A4" w14:textId="2012D6FC">
      <w:pPr>
        <w:pStyle w:val="Normal"/>
      </w:pPr>
      <w:r w:rsidR="72D57E9F">
        <w:rPr/>
        <w:t xml:space="preserve">Panel 3: </w:t>
      </w:r>
      <w:r w:rsidR="5C16F84F">
        <w:rPr/>
        <w:t>From Auntie Margot's point of view, a storefront</w:t>
      </w:r>
      <w:r w:rsidR="7D81B204">
        <w:rPr/>
        <w:t xml:space="preserve"> </w:t>
      </w:r>
      <w:r w:rsidR="7D81B204">
        <w:rPr/>
        <w:t>with large glass doors and a big “eye-kea” sign</w:t>
      </w:r>
      <w:r w:rsidR="7D81B204">
        <w:rPr/>
        <w:t xml:space="preserve">. </w:t>
      </w:r>
      <w:r w:rsidR="45371DA1">
        <w:rPr/>
        <w:t xml:space="preserve">A black circle blocks part of the store. </w:t>
      </w:r>
      <w:r w:rsidR="7D81B204">
        <w:rPr/>
        <w:t>Auntie Margot: “</w:t>
      </w:r>
      <w:r w:rsidR="5A9DF7CC">
        <w:rPr/>
        <w:t>I</w:t>
      </w:r>
      <w:r w:rsidR="7D81B204">
        <w:rPr/>
        <w:t xml:space="preserve"> </w:t>
      </w:r>
      <w:r w:rsidR="7D81B204">
        <w:rPr/>
        <w:t>dunno</w:t>
      </w:r>
      <w:r w:rsidR="7D81B204">
        <w:rPr/>
        <w:t xml:space="preserve"> Emily, </w:t>
      </w:r>
      <w:r w:rsidR="7D81B204">
        <w:rPr/>
        <w:t>we’ll</w:t>
      </w:r>
      <w:r w:rsidR="7D81B204">
        <w:rPr/>
        <w:t xml:space="preserve"> see. </w:t>
      </w:r>
      <w:r w:rsidR="7D81B204">
        <w:rPr/>
        <w:t>I’m</w:t>
      </w:r>
      <w:r w:rsidR="7D81B204">
        <w:rPr/>
        <w:t xml:space="preserve"> just no</w:t>
      </w:r>
      <w:r w:rsidR="3BED4691">
        <w:rPr/>
        <w:t>t familiar with all this new stuff.</w:t>
      </w:r>
      <w:r w:rsidR="6BF14C22">
        <w:rPr/>
        <w:t>”</w:t>
      </w:r>
    </w:p>
    <w:p w:rsidR="2DDEE3C8" w:rsidP="1215F37A" w:rsidRDefault="2DDEE3C8" w14:paraId="1BC0791B" w14:textId="415820B5">
      <w:pPr>
        <w:pStyle w:val="Normal"/>
      </w:pPr>
      <w:r w:rsidR="2DDEE3C8">
        <w:rPr/>
        <w:t>Panel 4: The door opens “DIIIIINNNG</w:t>
      </w:r>
      <w:r w:rsidR="6FF5724F">
        <w:rPr/>
        <w:t>.</w:t>
      </w:r>
      <w:r w:rsidR="2DDEE3C8">
        <w:rPr/>
        <w:t>”</w:t>
      </w:r>
    </w:p>
    <w:p w:rsidR="2DDEE3C8" w:rsidP="1215F37A" w:rsidRDefault="2DDEE3C8" w14:paraId="55C37032" w14:textId="6AA28911">
      <w:pPr>
        <w:pStyle w:val="Normal"/>
      </w:pPr>
      <w:r w:rsidR="2DDEE3C8">
        <w:rPr/>
        <w:t>Panel 5: A</w:t>
      </w:r>
      <w:r w:rsidR="6C6B5D5B">
        <w:rPr/>
        <w:t>n employee sitting at the front desk</w:t>
      </w:r>
      <w:r w:rsidR="2DDEE3C8">
        <w:rPr/>
        <w:t xml:space="preserve"> </w:t>
      </w:r>
      <w:r w:rsidR="2B15655D">
        <w:rPr/>
        <w:t>looks towards the door in response to the sound</w:t>
      </w:r>
      <w:r w:rsidR="2DDEE3C8">
        <w:rPr/>
        <w:t>.</w:t>
      </w:r>
    </w:p>
    <w:p w:rsidR="1105FABE" w:rsidP="42FCAFD5" w:rsidRDefault="1105FABE" w14:paraId="40E60E28" w14:textId="1BDA6138">
      <w:pPr>
        <w:pStyle w:val="Heading2"/>
      </w:pPr>
      <w:r w:rsidR="1105FABE">
        <w:rPr/>
        <w:t xml:space="preserve">Page 2 </w:t>
      </w:r>
    </w:p>
    <w:p w:rsidR="3C0911A6" w:rsidP="1215F37A" w:rsidRDefault="3C0911A6" w14:paraId="34CF790B" w14:textId="282417B9">
      <w:pPr>
        <w:pStyle w:val="Normal"/>
      </w:pPr>
      <w:r w:rsidR="3C0911A6">
        <w:rPr/>
        <w:t>Panel 1:</w:t>
      </w:r>
      <w:r w:rsidR="3E0F3278">
        <w:rPr/>
        <w:t xml:space="preserve"> “Welcome in! My name’s Reagan and </w:t>
      </w:r>
      <w:r w:rsidR="3E0F3278">
        <w:rPr/>
        <w:t>I’ll</w:t>
      </w:r>
      <w:r w:rsidR="3E0F3278">
        <w:rPr/>
        <w:t xml:space="preserve"> be your bionic eye specialist for today. </w:t>
      </w:r>
      <w:bookmarkStart w:name="_Int_REXp7Bbk" w:id="1613540687"/>
      <w:r w:rsidR="3E0F3278">
        <w:rPr/>
        <w:t xml:space="preserve">What are you looking for?” Reagan is a </w:t>
      </w:r>
      <w:r w:rsidR="3E0F3278">
        <w:rPr/>
        <w:t xml:space="preserve">middle </w:t>
      </w:r>
      <w:r w:rsidR="3E0F3278">
        <w:rPr/>
        <w:t>aged</w:t>
      </w:r>
      <w:r w:rsidR="3E0F3278">
        <w:rPr/>
        <w:t xml:space="preserve"> man in a button down and vest sitting at the front desk.</w:t>
      </w:r>
      <w:bookmarkEnd w:id="1613540687"/>
    </w:p>
    <w:p w:rsidR="2A405EBF" w:rsidP="1215F37A" w:rsidRDefault="2A405EBF" w14:paraId="425A7E65" w14:textId="3232F8BD">
      <w:pPr>
        <w:pStyle w:val="Normal"/>
      </w:pPr>
      <w:r w:rsidR="2A405EBF">
        <w:rPr/>
        <w:t xml:space="preserve">Panel 2: Emily: “Hi there, </w:t>
      </w:r>
      <w:r w:rsidR="2A405EBF">
        <w:rPr/>
        <w:t>I’m</w:t>
      </w:r>
      <w:r w:rsidR="2A405EBF">
        <w:rPr/>
        <w:t xml:space="preserve"> looking for the new bionic eye. My aunt has been needing an upgrade from her </w:t>
      </w:r>
      <w:r w:rsidR="2A405EBF">
        <w:rPr/>
        <w:t>previous</w:t>
      </w:r>
      <w:r w:rsidR="2A405EBF">
        <w:rPr/>
        <w:t xml:space="preserve"> model.” In the background, Margot considers a bust statue in the foyer.</w:t>
      </w:r>
    </w:p>
    <w:p w:rsidR="556AC604" w:rsidP="1215F37A" w:rsidRDefault="556AC604" w14:paraId="6AF06BD6" w14:textId="7A2CE8C8">
      <w:pPr>
        <w:pStyle w:val="Normal"/>
      </w:pPr>
      <w:r w:rsidR="556AC604">
        <w:rPr/>
        <w:t>Panel 3: Four bionic eyes are mounted on plaques behind Reagan. Reagan: “All the models behind me are what we have in stock, ranging from newest to olde</w:t>
      </w:r>
      <w:r w:rsidR="6723712D">
        <w:rPr/>
        <w:t>st.”</w:t>
      </w:r>
    </w:p>
    <w:p w:rsidR="1105FABE" w:rsidP="42FCAFD5" w:rsidRDefault="1105FABE" w14:paraId="353772EB" w14:textId="00936874">
      <w:pPr>
        <w:pStyle w:val="Heading2"/>
      </w:pPr>
      <w:r w:rsidR="1105FABE">
        <w:rPr/>
        <w:t>Page 3</w:t>
      </w:r>
    </w:p>
    <w:p w:rsidR="7C20A53D" w:rsidP="1215F37A" w:rsidRDefault="7C20A53D" w14:paraId="218E822E" w14:textId="46835F24">
      <w:pPr>
        <w:pStyle w:val="Normal"/>
      </w:pPr>
      <w:r w:rsidR="7C20A53D">
        <w:rPr/>
        <w:t xml:space="preserve">Panel 1: Margot looks at the plaques. “Wow, look at this! 15 years </w:t>
      </w:r>
      <w:r w:rsidR="7C20A53D">
        <w:rPr/>
        <w:t>ago</w:t>
      </w:r>
      <w:r w:rsidR="7C20A53D">
        <w:rPr/>
        <w:t xml:space="preserve"> I </w:t>
      </w:r>
      <w:r w:rsidR="7C20A53D">
        <w:rPr/>
        <w:t>couldn’t</w:t>
      </w:r>
      <w:r w:rsidR="7C20A53D">
        <w:rPr/>
        <w:t xml:space="preserve"> have imagined anything like this.”</w:t>
      </w:r>
    </w:p>
    <w:p w:rsidR="7C20A53D" w:rsidP="1215F37A" w:rsidRDefault="7C20A53D" w14:paraId="1CF89DC7" w14:textId="60EFDF4A">
      <w:pPr>
        <w:pStyle w:val="Normal"/>
      </w:pPr>
      <w:r w:rsidR="7C20A53D">
        <w:rPr/>
        <w:t>Panel 2: A close-up on</w:t>
      </w:r>
      <w:r w:rsidR="1101A366">
        <w:rPr/>
        <w:t xml:space="preserve"> a mounted</w:t>
      </w:r>
      <w:r w:rsidR="7C20A53D">
        <w:rPr/>
        <w:t xml:space="preserve"> </w:t>
      </w:r>
      <w:r w:rsidR="7C20A53D">
        <w:rPr/>
        <w:t xml:space="preserve">‘superhero’ eye, </w:t>
      </w:r>
      <w:r w:rsidR="6A813725">
        <w:rPr/>
        <w:t>partially obsc</w:t>
      </w:r>
      <w:r w:rsidR="63C9E117">
        <w:rPr/>
        <w:t xml:space="preserve">ured by </w:t>
      </w:r>
      <w:r w:rsidR="7C20A53D">
        <w:rPr/>
        <w:t xml:space="preserve">a black blind spot showing that </w:t>
      </w:r>
      <w:r w:rsidR="38D9FB4A">
        <w:rPr/>
        <w:t>the image is framed</w:t>
      </w:r>
      <w:r w:rsidR="7C20A53D">
        <w:rPr/>
        <w:t xml:space="preserve"> from Margot’s perspective. “I </w:t>
      </w:r>
      <w:r w:rsidR="7C20A53D">
        <w:rPr/>
        <w:t>can’t</w:t>
      </w:r>
      <w:r w:rsidR="7C20A53D">
        <w:rPr/>
        <w:t xml:space="preserve"> even imagine how these must’ve started...”</w:t>
      </w:r>
    </w:p>
    <w:p w:rsidR="6B7125EC" w:rsidP="59684589" w:rsidRDefault="6B7125EC" w14:paraId="587C5441" w14:textId="0B770E7E">
      <w:pPr>
        <w:pStyle w:val="Normal"/>
        <w:suppressLineNumbers w:val="0"/>
        <w:bidi w:val="0"/>
        <w:spacing w:before="0" w:beforeAutospacing="off" w:after="160" w:afterAutospacing="off" w:line="279" w:lineRule="auto"/>
        <w:ind w:left="0" w:right="0"/>
        <w:jc w:val="left"/>
      </w:pPr>
      <w:r w:rsidR="6B7125EC">
        <w:rPr/>
        <w:t xml:space="preserve">Panel 3: Reagan </w:t>
      </w:r>
      <w:r w:rsidR="0C5D1BA9">
        <w:rPr/>
        <w:t xml:space="preserve">perks up at </w:t>
      </w:r>
      <w:r w:rsidR="522EBD1F">
        <w:rPr/>
        <w:t>Margot’s comment.</w:t>
      </w:r>
    </w:p>
    <w:p w:rsidR="6B7125EC" w:rsidP="1215F37A" w:rsidRDefault="6B7125EC" w14:paraId="0BD8AE32" w14:textId="37350633">
      <w:pPr>
        <w:pStyle w:val="Normal"/>
      </w:pPr>
      <w:r w:rsidR="6B7125EC">
        <w:rPr/>
        <w:t>Panel 4: Reagan: “Such a wonderful question! Funnily enough, I have a presentation for these exact questions.” Reagan is excited to share, Margot and Emily look skeptical.</w:t>
      </w:r>
    </w:p>
    <w:p w:rsidR="6B7125EC" w:rsidP="1215F37A" w:rsidRDefault="6B7125EC" w14:paraId="0F8325FC" w14:textId="79CB96A2">
      <w:pPr>
        <w:pStyle w:val="Normal"/>
      </w:pPr>
      <w:r w:rsidR="6B7125EC">
        <w:rPr/>
        <w:t>Panel 5: Reag</w:t>
      </w:r>
      <w:r w:rsidR="082C97D6">
        <w:rPr/>
        <w:t>a</w:t>
      </w:r>
      <w:r w:rsidR="6B7125EC">
        <w:rPr/>
        <w:t>n clicks a remote to start a presentation.</w:t>
      </w:r>
    </w:p>
    <w:p w:rsidR="1105FABE" w:rsidP="42FCAFD5" w:rsidRDefault="1105FABE" w14:paraId="33309689" w14:textId="3B6125E5">
      <w:pPr>
        <w:pStyle w:val="Heading2"/>
      </w:pPr>
      <w:r w:rsidR="1105FABE">
        <w:rPr/>
        <w:t>Page 4</w:t>
      </w:r>
    </w:p>
    <w:p w:rsidR="33D6EA1A" w:rsidP="1215F37A" w:rsidRDefault="33D6EA1A" w14:paraId="686B12A9" w14:textId="7261EEF1">
      <w:pPr>
        <w:pStyle w:val="Normal"/>
      </w:pPr>
      <w:r w:rsidR="4C531F6B">
        <w:rPr/>
        <w:t>Up</w:t>
      </w:r>
      <w:r w:rsidR="33D6EA1A">
        <w:rPr/>
        <w:t xml:space="preserve"> to this point </w:t>
      </w:r>
      <w:r w:rsidR="5AF85DCF">
        <w:rPr/>
        <w:t>the comic</w:t>
      </w:r>
      <w:r w:rsidR="33D6EA1A">
        <w:rPr/>
        <w:t xml:space="preserve"> was in greyscale.</w:t>
      </w:r>
      <w:r w:rsidR="3C9FB9B9">
        <w:rPr/>
        <w:t xml:space="preserve"> Starting on this page, the comic has pops of color.</w:t>
      </w:r>
    </w:p>
    <w:p w:rsidR="2F635CBB" w:rsidP="1215F37A" w:rsidRDefault="2F635CBB" w14:paraId="6A066F14" w14:textId="1134698B">
      <w:pPr>
        <w:pStyle w:val="Normal"/>
      </w:pPr>
      <w:r w:rsidR="2F635CBB">
        <w:rPr/>
        <w:t xml:space="preserve">Panel 1: </w:t>
      </w:r>
      <w:r w:rsidR="5FD4E2A9">
        <w:rPr/>
        <w:t>1764</w:t>
      </w:r>
      <w:r w:rsidR="4ADE909B">
        <w:rPr/>
        <w:t>:</w:t>
      </w:r>
      <w:r w:rsidR="5FD4E2A9">
        <w:rPr/>
        <w:t xml:space="preserve"> </w:t>
      </w:r>
      <w:r w:rsidR="2F635CBB">
        <w:rPr/>
        <w:t xml:space="preserve">“The basis for the bionic eye began </w:t>
      </w:r>
      <w:r w:rsidR="64E5B373">
        <w:rPr/>
        <w:t>with</w:t>
      </w:r>
      <w:r w:rsidR="2F635CBB">
        <w:rPr/>
        <w:t xml:space="preserve"> Charles </w:t>
      </w:r>
      <w:r w:rsidR="2F635CBB">
        <w:rPr/>
        <w:t>le</w:t>
      </w:r>
      <w:r w:rsidR="2F635CBB">
        <w:rPr/>
        <w:t xml:space="preserve"> Roy! He was a bit of a weirdo back in his day for zapping people’s eyes with electricity.” </w:t>
      </w:r>
      <w:r w:rsidR="4233418E">
        <w:rPr/>
        <w:t>le</w:t>
      </w:r>
      <w:r w:rsidR="4233418E">
        <w:rPr/>
        <w:t xml:space="preserve"> Roy wears a powdered wig and an 18</w:t>
      </w:r>
      <w:r w:rsidRPr="59684589" w:rsidR="4233418E">
        <w:rPr>
          <w:vertAlign w:val="superscript"/>
        </w:rPr>
        <w:t>th</w:t>
      </w:r>
      <w:r w:rsidR="4233418E">
        <w:rPr/>
        <w:t xml:space="preserve"> </w:t>
      </w:r>
      <w:r w:rsidR="775DA45D">
        <w:rPr/>
        <w:t>c</w:t>
      </w:r>
      <w:r w:rsidR="4233418E">
        <w:rPr/>
        <w:t xml:space="preserve">entury </w:t>
      </w:r>
      <w:r w:rsidR="4233418E">
        <w:rPr/>
        <w:t>coat</w:t>
      </w:r>
      <w:r w:rsidR="42D890DC">
        <w:rPr/>
        <w:t>. He</w:t>
      </w:r>
      <w:r w:rsidR="1995559F">
        <w:rPr/>
        <w:t xml:space="preserve"> clicks a button </w:t>
      </w:r>
      <w:r w:rsidR="19057768">
        <w:rPr/>
        <w:t xml:space="preserve">to electrocute a </w:t>
      </w:r>
      <w:r w:rsidR="2B94CEF2">
        <w:rPr/>
        <w:t xml:space="preserve">patient’s </w:t>
      </w:r>
      <w:r w:rsidR="19057768">
        <w:rPr/>
        <w:t>head.</w:t>
      </w:r>
      <w:r w:rsidR="757D772E">
        <w:rPr/>
        <w:t xml:space="preserve"> </w:t>
      </w:r>
      <w:r w:rsidR="4C9AEBD7">
        <w:rPr/>
        <w:t>The background of the panel is bright yellow.</w:t>
      </w:r>
    </w:p>
    <w:p w:rsidR="19057768" w:rsidP="1215F37A" w:rsidRDefault="19057768" w14:paraId="0615D576" w14:textId="597175C1">
      <w:pPr>
        <w:pStyle w:val="Normal"/>
      </w:pPr>
      <w:r w:rsidR="19057768">
        <w:rPr/>
        <w:t xml:space="preserve">Panel 2: “But he was onto something! After the shock (literally and figuratively), the patient reported </w:t>
      </w:r>
      <w:r w:rsidR="1E36B646">
        <w:rPr/>
        <w:t>seeing</w:t>
      </w:r>
      <w:r w:rsidR="19057768">
        <w:rPr/>
        <w:t xml:space="preserve"> flashes of light in his vision.” </w:t>
      </w:r>
      <w:r w:rsidR="49869CEB">
        <w:rPr/>
        <w:t>le</w:t>
      </w:r>
      <w:r w:rsidR="49869CEB">
        <w:rPr/>
        <w:t xml:space="preserve"> Roy and his patient are shown in </w:t>
      </w:r>
      <w:r w:rsidR="5380F2AC">
        <w:rPr/>
        <w:t>silhouette</w:t>
      </w:r>
      <w:r w:rsidR="49869CEB">
        <w:rPr/>
        <w:t xml:space="preserve"> as the patient describes the flashes.</w:t>
      </w:r>
    </w:p>
    <w:p w:rsidR="49869CEB" w:rsidP="1215F37A" w:rsidRDefault="49869CEB" w14:paraId="2829A760" w14:textId="2942936D">
      <w:pPr>
        <w:pStyle w:val="Normal"/>
      </w:pPr>
      <w:r w:rsidR="49869CEB">
        <w:rPr/>
        <w:t>Panel 3: Margot and Emily still look skeptical. “This is the basis for the current bionic eye – but much safer! I promise</w:t>
      </w:r>
      <w:r w:rsidR="225C14AF">
        <w:rPr/>
        <w:t>.</w:t>
      </w:r>
      <w:r w:rsidR="0CE410CF">
        <w:rPr/>
        <w:t>”</w:t>
      </w:r>
    </w:p>
    <w:p w:rsidR="225C14AF" w:rsidP="1215F37A" w:rsidRDefault="225C14AF" w14:paraId="43304B7A" w14:textId="30316627">
      <w:pPr>
        <w:pStyle w:val="Normal"/>
      </w:pPr>
      <w:r w:rsidR="225C14AF">
        <w:rPr/>
        <w:t xml:space="preserve">Panel 4: “Electricity </w:t>
      </w:r>
      <w:r w:rsidR="2B8359BA">
        <w:rPr/>
        <w:t>exists</w:t>
      </w:r>
      <w:r w:rsidR="225C14AF">
        <w:rPr/>
        <w:t xml:space="preserve"> naturally in our bodies, </w:t>
      </w:r>
      <w:r w:rsidR="6EBC2A32">
        <w:rPr/>
        <w:t>especially</w:t>
      </w:r>
      <w:r w:rsidR="225C14AF">
        <w:rPr/>
        <w:t xml:space="preserve"> our neurons. When light </w:t>
      </w:r>
      <w:r w:rsidR="104684F5">
        <w:rPr/>
        <w:t>arrives</w:t>
      </w:r>
      <w:r w:rsidR="225C14AF">
        <w:rPr/>
        <w:t xml:space="preserve"> at the retina at the back of your eye, a layer of photo receptors </w:t>
      </w:r>
      <w:bookmarkStart w:name="_Int_M38kynMt" w:id="998463996"/>
      <w:r w:rsidR="225C14AF">
        <w:rPr/>
        <w:t>convert</w:t>
      </w:r>
      <w:bookmarkEnd w:id="998463996"/>
      <w:r w:rsidR="225C14AF">
        <w:rPr/>
        <w:t xml:space="preserve"> the light to electricity, and then your neurons</w:t>
      </w:r>
      <w:r w:rsidR="5F351334">
        <w:rPr/>
        <w:t xml:space="preserve"> – your body’s electrical wiring – carry the electricity to your brain so you can see.</w:t>
      </w:r>
      <w:r w:rsidR="250418D3">
        <w:rPr/>
        <w:t>” A diagram of an eyeball shows light entering the eye and hitting the back of it.</w:t>
      </w:r>
    </w:p>
    <w:p w:rsidR="1105FABE" w:rsidP="42FCAFD5" w:rsidRDefault="1105FABE" w14:paraId="1C9C57F7" w14:textId="51913D26">
      <w:pPr>
        <w:pStyle w:val="Heading2"/>
      </w:pPr>
      <w:r w:rsidR="1105FABE">
        <w:rPr/>
        <w:t>Page 5</w:t>
      </w:r>
    </w:p>
    <w:p w:rsidR="6F9D406B" w:rsidP="1215F37A" w:rsidRDefault="6F9D406B" w14:paraId="0E68218F" w14:textId="5AC767AE">
      <w:pPr>
        <w:pStyle w:val="Normal"/>
      </w:pPr>
      <w:r w:rsidR="6F9D406B">
        <w:rPr/>
        <w:t xml:space="preserve">Panel 1: “Retinal diseases wipe out </w:t>
      </w:r>
      <w:r w:rsidR="6F9D406B">
        <w:rPr/>
        <w:t>photoreceptors, and</w:t>
      </w:r>
      <w:r w:rsidR="6F9D406B">
        <w:rPr/>
        <w:t xml:space="preserve"> were a real problem for people in Charles Le Roy’s time. </w:t>
      </w:r>
      <w:r w:rsidR="74009E4E">
        <w:rPr/>
        <w:t>But luckily for us, we now have bionic eyes – little electronic chips consisting of artificial photoreceptors that are implanted into the retina. Replacing the olds ones!”</w:t>
      </w:r>
      <w:r w:rsidR="72A997A6">
        <w:rPr/>
        <w:t xml:space="preserve"> An eyeball with broken </w:t>
      </w:r>
      <w:r w:rsidR="72A997A6">
        <w:rPr/>
        <w:t>photoreceptors</w:t>
      </w:r>
      <w:r w:rsidR="72A997A6">
        <w:rPr/>
        <w:t xml:space="preserve"> in the back of the eye is replaced with an eyeball with new bionic photoreceptors.</w:t>
      </w:r>
    </w:p>
    <w:p w:rsidR="72A997A6" w:rsidP="1215F37A" w:rsidRDefault="72A997A6" w14:paraId="1CF25425" w14:textId="3F2227ED">
      <w:pPr>
        <w:pStyle w:val="Normal"/>
      </w:pPr>
      <w:r w:rsidR="72A997A6">
        <w:rPr/>
        <w:t>Panel 2: Two researchers work in a lab, “Around 15 years ago, researchers at the University of Oregon began looking into bio-inspired implants to elevate the sta</w:t>
      </w:r>
      <w:r w:rsidR="199FE308">
        <w:rPr/>
        <w:t>ndard implants of the time.”</w:t>
      </w:r>
    </w:p>
    <w:p w:rsidR="199FE308" w:rsidP="1215F37A" w:rsidRDefault="199FE308" w14:paraId="614DEAC6" w14:textId="46BDA742">
      <w:pPr>
        <w:pStyle w:val="Normal"/>
      </w:pPr>
      <w:r w:rsidR="199FE308">
        <w:rPr/>
        <w:t xml:space="preserve">Panel 3: “The problem was with the electrodes that linked the artificial photoreceptors to the body’s neurons...The electrodes were a completely different shape to the </w:t>
      </w:r>
      <w:r w:rsidR="199FE308">
        <w:rPr/>
        <w:t>neurons,</w:t>
      </w:r>
      <w:r w:rsidR="199FE308">
        <w:rPr/>
        <w:t xml:space="preserve"> their straight lines were just</w:t>
      </w:r>
      <w:r w:rsidR="61768887">
        <w:rPr/>
        <w:t xml:space="preserve"> not compatible.” A </w:t>
      </w:r>
      <w:r w:rsidR="61768887">
        <w:rPr/>
        <w:t>close up</w:t>
      </w:r>
      <w:r w:rsidR="61768887">
        <w:rPr/>
        <w:t xml:space="preserve"> on a computer chip.</w:t>
      </w:r>
    </w:p>
    <w:p w:rsidR="61768887" w:rsidP="1215F37A" w:rsidRDefault="61768887" w14:paraId="29261B6C" w14:textId="7448D3EA">
      <w:pPr>
        <w:pStyle w:val="Normal"/>
      </w:pPr>
      <w:r w:rsidR="61768887">
        <w:rPr/>
        <w:t xml:space="preserve">Panel 4: Branches of either a neuron or trees stretch across the panel. “Fractals are key to the development of the </w:t>
      </w:r>
      <w:r w:rsidR="0DF17E01">
        <w:rPr/>
        <w:t>b</w:t>
      </w:r>
      <w:r w:rsidR="61768887">
        <w:rPr/>
        <w:t xml:space="preserve">ionic eye. </w:t>
      </w:r>
      <w:r w:rsidR="61768887">
        <w:rPr/>
        <w:t>They’re</w:t>
      </w:r>
      <w:r w:rsidR="61768887">
        <w:rPr/>
        <w:t xml:space="preserve"> </w:t>
      </w:r>
      <w:r w:rsidR="35079745">
        <w:rPr/>
        <w:t>just about everywhere</w:t>
      </w:r>
      <w:r w:rsidR="35079745">
        <w:rPr/>
        <w:t xml:space="preserve"> in nature. As with trees, the branches of neurons are </w:t>
      </w:r>
      <w:r w:rsidR="35079745">
        <w:rPr/>
        <w:t>great examples</w:t>
      </w:r>
      <w:r w:rsidR="35079745">
        <w:rPr/>
        <w:t>. If you look at the big branches and compare them to the small branches, their patterns look just alike.</w:t>
      </w:r>
      <w:r w:rsidR="1EB1FADE">
        <w:rPr/>
        <w:t>”</w:t>
      </w:r>
    </w:p>
    <w:p w:rsidR="1105FABE" w:rsidP="42FCAFD5" w:rsidRDefault="1105FABE" w14:paraId="1D9C660D" w14:textId="25B973BF">
      <w:pPr>
        <w:pStyle w:val="Heading2"/>
      </w:pPr>
      <w:r w:rsidR="1105FABE">
        <w:rPr/>
        <w:t>Page 6</w:t>
      </w:r>
    </w:p>
    <w:p w:rsidR="42FCAFD5" w:rsidP="1215F37A" w:rsidRDefault="42FCAFD5" w14:paraId="56721983" w14:textId="4F525F0B">
      <w:pPr>
        <w:pStyle w:val="Normal"/>
      </w:pPr>
      <w:r w:rsidR="7E204C5F">
        <w:rPr/>
        <w:t xml:space="preserve">“Now </w:t>
      </w:r>
      <w:r w:rsidR="7E204C5F">
        <w:rPr/>
        <w:t>lets</w:t>
      </w:r>
      <w:r w:rsidR="7E204C5F">
        <w:rPr/>
        <w:t xml:space="preserve"> see those neurons!” Emily looks on as Reagan clicks his remote to</w:t>
      </w:r>
      <w:r w:rsidR="430110A1">
        <w:rPr/>
        <w:t xml:space="preserve"> see a close-up view of Margot’s eye</w:t>
      </w:r>
      <w:r w:rsidR="7E204C5F">
        <w:rPr/>
        <w:t xml:space="preserve">. </w:t>
      </w:r>
      <w:r w:rsidR="2EB6D3CF">
        <w:rPr/>
        <w:t>There ar</w:t>
      </w:r>
      <w:r w:rsidR="696D2398">
        <w:rPr/>
        <w:t>e</w:t>
      </w:r>
      <w:r w:rsidR="696D2398">
        <w:rPr/>
        <w:t xml:space="preserve"> two juxtaposed images, one of branching neurons, “here are your neurons – beautiful fractals,” and one of a computer chip. “And - wow! </w:t>
      </w:r>
      <w:r w:rsidR="696D2398">
        <w:rPr/>
        <w:t>This is a really old mo</w:t>
      </w:r>
      <w:r w:rsidR="47ED520C">
        <w:rPr/>
        <w:t>del you have!</w:t>
      </w:r>
      <w:r w:rsidR="47ED520C">
        <w:rPr/>
        <w:t xml:space="preserve"> The straight lines are so different from the fractal neurons. The new model has fractal electrodes, and they would really </w:t>
      </w:r>
      <w:r w:rsidR="47ED520C">
        <w:rPr/>
        <w:t>help out</w:t>
      </w:r>
      <w:r w:rsidR="47ED520C">
        <w:rPr/>
        <w:t xml:space="preserve"> with your vision.”</w:t>
      </w:r>
    </w:p>
    <w:p w:rsidR="42FCAFD5" w:rsidP="1215F37A" w:rsidRDefault="42FCAFD5" w14:paraId="56D2DF47" w14:textId="64520652">
      <w:pPr>
        <w:pStyle w:val="Normal"/>
      </w:pPr>
      <w:r w:rsidR="6B018A2F">
        <w:rPr/>
        <w:t xml:space="preserve">Margot: “That sounds great...But what will I gain from the new fractal model? I mean, how will it help my </w:t>
      </w:r>
      <w:r w:rsidR="6B018A2F">
        <w:rPr/>
        <w:t>blind spot</w:t>
      </w:r>
      <w:r w:rsidR="6B018A2F">
        <w:rPr/>
        <w:t xml:space="preserve"> and my vision?”</w:t>
      </w:r>
    </w:p>
    <w:p w:rsidR="42FCAFD5" w:rsidP="1215F37A" w:rsidRDefault="42FCAFD5" w14:paraId="3A256C15" w14:textId="56A13779">
      <w:pPr>
        <w:pStyle w:val="Normal"/>
      </w:pPr>
      <w:r w:rsidR="6B018A2F">
        <w:rPr/>
        <w:t xml:space="preserve">Reagan: “Haha, great point! </w:t>
      </w:r>
      <w:r w:rsidR="6B018A2F">
        <w:rPr/>
        <w:t>Let's</w:t>
      </w:r>
      <w:r w:rsidR="6B018A2F">
        <w:rPr/>
        <w:t xml:space="preserve"> see some of the details of the fractal model.”</w:t>
      </w:r>
    </w:p>
    <w:p w:rsidR="42FCAFD5" w:rsidP="1215F37A" w:rsidRDefault="42FCAFD5" w14:paraId="3AE8DE5F" w14:textId="589D395B">
      <w:pPr>
        <w:pStyle w:val="Heading2"/>
      </w:pPr>
      <w:r w:rsidR="32F5012B">
        <w:rPr/>
        <w:t>Page 7</w:t>
      </w:r>
    </w:p>
    <w:p w:rsidR="42FCAFD5" w:rsidP="1215F37A" w:rsidRDefault="42FCAFD5" w14:paraId="07B69433" w14:textId="35359417">
      <w:pPr>
        <w:pStyle w:val="Normal"/>
      </w:pPr>
      <w:r w:rsidR="32F5012B">
        <w:rPr/>
        <w:t>Pa</w:t>
      </w:r>
      <w:r w:rsidR="20A9BE48">
        <w:rPr/>
        <w:t>nel 1</w:t>
      </w:r>
      <w:r w:rsidR="32F5012B">
        <w:rPr/>
        <w:t xml:space="preserve">: “A big issue with the </w:t>
      </w:r>
      <w:r w:rsidR="32F5012B">
        <w:rPr/>
        <w:t>previous</w:t>
      </w:r>
      <w:r w:rsidR="32F5012B">
        <w:rPr/>
        <w:t xml:space="preserve"> models is that most of the neurons </w:t>
      </w:r>
      <w:r w:rsidR="32F5012B">
        <w:rPr/>
        <w:t>wouldn’t</w:t>
      </w:r>
      <w:r w:rsidR="32F5012B">
        <w:rPr/>
        <w:t xml:space="preserve"> attach. </w:t>
      </w:r>
      <w:r w:rsidR="32F5012B">
        <w:rPr/>
        <w:t>The neurons have to attach to the e</w:t>
      </w:r>
      <w:r w:rsidR="09B8D95F">
        <w:rPr/>
        <w:t>lectrodes so they can pass electricity to the neurons.</w:t>
      </w:r>
      <w:r w:rsidR="09B8D95F">
        <w:rPr/>
        <w:t xml:space="preserve"> </w:t>
      </w:r>
      <w:r w:rsidR="09B8D95F">
        <w:rPr/>
        <w:t>And,</w:t>
      </w:r>
      <w:r w:rsidR="09B8D95F">
        <w:rPr/>
        <w:t xml:space="preserve"> less than 20% of neurons adhere to smooth surfaces.”</w:t>
      </w:r>
      <w:r w:rsidR="1449B005">
        <w:rPr/>
        <w:t xml:space="preserve"> Neurons and electrodes are shown next to each other, but the smooth </w:t>
      </w:r>
      <w:r w:rsidR="1449B005">
        <w:rPr/>
        <w:t xml:space="preserve">electrodes </w:t>
      </w:r>
      <w:r w:rsidR="1449B005">
        <w:rPr/>
        <w:t xml:space="preserve">barely touch the neurons. </w:t>
      </w:r>
    </w:p>
    <w:p w:rsidR="42FCAFD5" w:rsidP="1215F37A" w:rsidRDefault="42FCAFD5" w14:paraId="65B9FEB0" w14:textId="5F0AF924">
      <w:pPr>
        <w:pStyle w:val="Normal"/>
      </w:pPr>
      <w:r w:rsidR="1449B005">
        <w:rPr/>
        <w:t>Panel 2</w:t>
      </w:r>
      <w:r w:rsidR="6A13E76D">
        <w:rPr/>
        <w:t xml:space="preserve">: “Neurons like textured surfaces – the texture reminds them of the retina. There are other cells called </w:t>
      </w:r>
      <w:r w:rsidR="0FDFAEAE">
        <w:rPr/>
        <w:t>G</w:t>
      </w:r>
      <w:r w:rsidR="6A13E76D">
        <w:rPr/>
        <w:t>lial cells that protect and support neurons by pushing the remaining neurons from t</w:t>
      </w:r>
      <w:r w:rsidR="46EB7096">
        <w:rPr/>
        <w:t>he electrode.” Angry glial cells block neurons from electrodes.</w:t>
      </w:r>
    </w:p>
    <w:p w:rsidR="42FCAFD5" w:rsidP="1215F37A" w:rsidRDefault="42FCAFD5" w14:paraId="7100C91E" w14:textId="453F550C">
      <w:pPr>
        <w:pStyle w:val="Normal"/>
      </w:pPr>
      <w:r w:rsidR="46EB7096">
        <w:rPr/>
        <w:t xml:space="preserve">Panel 3: “The electrodes of the new model have a surface texture that matches </w:t>
      </w:r>
      <w:r w:rsidR="0A90FB5D">
        <w:rPr/>
        <w:t>the</w:t>
      </w:r>
      <w:r w:rsidR="46EB7096">
        <w:rPr/>
        <w:t xml:space="preserve"> texture the neurons find in the retina.</w:t>
      </w:r>
      <w:r w:rsidR="4BC9A092">
        <w:rPr/>
        <w:t xml:space="preserve">” Neurons wrap around textured </w:t>
      </w:r>
      <w:r w:rsidR="4BC9A092">
        <w:rPr/>
        <w:t>electrodes;</w:t>
      </w:r>
      <w:r w:rsidR="4BC9A092">
        <w:rPr/>
        <w:t xml:space="preserve"> glial cells are happy and </w:t>
      </w:r>
      <w:r w:rsidR="4BC9A092">
        <w:rPr/>
        <w:t>don’t</w:t>
      </w:r>
      <w:r w:rsidR="4BC9A092">
        <w:rPr/>
        <w:t xml:space="preserve"> prevent the connection.</w:t>
      </w:r>
    </w:p>
    <w:p w:rsidR="42FCAFD5" w:rsidP="1215F37A" w:rsidRDefault="42FCAFD5" w14:paraId="1B3C2B34" w14:textId="020B9775">
      <w:pPr>
        <w:pStyle w:val="Normal"/>
      </w:pPr>
      <w:r w:rsidR="4BC9A092">
        <w:rPr/>
        <w:t xml:space="preserve">Panel 4: “The neurons really like it when these textured electrodes are patterned to have the same fractal shape as the neuron </w:t>
      </w:r>
      <w:r w:rsidR="6C9755BA">
        <w:rPr/>
        <w:t>branches</w:t>
      </w:r>
      <w:r w:rsidR="4BC9A092">
        <w:rPr/>
        <w:t xml:space="preserve">. They thrive on </w:t>
      </w:r>
      <w:r w:rsidR="4BC9A092">
        <w:rPr/>
        <w:t>the fractal</w:t>
      </w:r>
      <w:r w:rsidR="4BC9A092">
        <w:rPr/>
        <w:t xml:space="preserve"> electrodes. The glial cells thrive in the gaps between the </w:t>
      </w:r>
      <w:r w:rsidR="26D0A590">
        <w:rPr/>
        <w:t>branches</w:t>
      </w:r>
      <w:r w:rsidR="4BC9A092">
        <w:rPr/>
        <w:t xml:space="preserve">. </w:t>
      </w:r>
      <w:r w:rsidR="4BC9A092">
        <w:rPr/>
        <w:t>So</w:t>
      </w:r>
      <w:r w:rsidR="4BC9A092">
        <w:rPr/>
        <w:t xml:space="preserve"> they are close enough to prov</w:t>
      </w:r>
      <w:r w:rsidR="0D0C14E9">
        <w:rPr/>
        <w:t>ide their support without blocking the neurons from the electrodes. This is called fractal herding.</w:t>
      </w:r>
      <w:r w:rsidR="48DD1BFE">
        <w:rPr/>
        <w:t>” Neurons wrap around electrodes, supported by glial cells.</w:t>
      </w:r>
    </w:p>
    <w:p w:rsidR="42FCAFD5" w:rsidP="1215F37A" w:rsidRDefault="42FCAFD5" w14:paraId="49AB9B0D" w14:textId="27C81C25">
      <w:pPr>
        <w:pStyle w:val="Normal"/>
      </w:pPr>
    </w:p>
    <w:p w:rsidR="42FCAFD5" w:rsidP="1215F37A" w:rsidRDefault="42FCAFD5" w14:paraId="4DC0F743" w14:textId="620A94BB">
      <w:pPr>
        <w:pStyle w:val="Heading2"/>
      </w:pPr>
      <w:r w:rsidR="48DD1BFE">
        <w:rPr/>
        <w:t>Page 8</w:t>
      </w:r>
    </w:p>
    <w:p w:rsidR="42FCAFD5" w:rsidP="1215F37A" w:rsidRDefault="42FCAFD5" w14:paraId="67A47DB5" w14:textId="608B33D0">
      <w:pPr>
        <w:pStyle w:val="Normal"/>
      </w:pPr>
      <w:r w:rsidR="48DD1BFE">
        <w:rPr/>
        <w:t>Panel 1: Reagan</w:t>
      </w:r>
      <w:r w:rsidR="57E6F918">
        <w:rPr/>
        <w:t xml:space="preserve"> is shown in greyscale, </w:t>
      </w:r>
      <w:r w:rsidR="48DD1BFE">
        <w:rPr/>
        <w:t>“</w:t>
      </w:r>
      <w:r w:rsidR="48DD1BFE">
        <w:rPr/>
        <w:t>That’s</w:t>
      </w:r>
      <w:r w:rsidR="48DD1BFE">
        <w:rPr/>
        <w:t xml:space="preserve"> where our new model, The Super Herder, comes in. Our older models d</w:t>
      </w:r>
      <w:r w:rsidR="48DD1BFE">
        <w:rPr/>
        <w:t xml:space="preserve">on’t </w:t>
      </w:r>
      <w:r w:rsidR="48DD1BFE">
        <w:rPr/>
        <w:t>have as high of an acuity compared to our newest because they d</w:t>
      </w:r>
      <w:r w:rsidR="48DD1BFE">
        <w:rPr/>
        <w:t xml:space="preserve">on’t </w:t>
      </w:r>
      <w:r w:rsidR="48DD1BFE">
        <w:rPr/>
        <w:t xml:space="preserve">herd as well as the fractal design. And some are only available in </w:t>
      </w:r>
      <w:r w:rsidR="64260AF0">
        <w:rPr/>
        <w:t xml:space="preserve">greyscale.” </w:t>
      </w:r>
    </w:p>
    <w:p w:rsidR="5694DEE5" w:rsidP="1215F37A" w:rsidRDefault="5694DEE5" w14:paraId="52A6A2D5" w14:textId="59004545">
      <w:pPr>
        <w:pStyle w:val="Normal"/>
      </w:pPr>
      <w:r w:rsidR="5694DEE5">
        <w:rPr/>
        <w:t xml:space="preserve">Panel 2: </w:t>
      </w:r>
      <w:r w:rsidR="27750B29">
        <w:rPr/>
        <w:t xml:space="preserve">Reagan smiles, </w:t>
      </w:r>
      <w:r w:rsidR="5694DEE5">
        <w:rPr/>
        <w:t xml:space="preserve">“In a way, the fractal electrode convinces the neuron that it is interacting with another neuron! So, would you like to </w:t>
      </w:r>
      <w:r w:rsidR="5694DEE5">
        <w:rPr/>
        <w:t>purchase</w:t>
      </w:r>
      <w:r w:rsidR="5694DEE5">
        <w:rPr/>
        <w:t xml:space="preserve"> The Super Herder?</w:t>
      </w:r>
      <w:r w:rsidR="16EE2576">
        <w:rPr/>
        <w:t xml:space="preserve"> And, if </w:t>
      </w:r>
      <w:r w:rsidR="16EE2576">
        <w:rPr/>
        <w:t>purchased</w:t>
      </w:r>
      <w:r w:rsidR="16EE2576">
        <w:rPr/>
        <w:t xml:space="preserve"> with insurance, </w:t>
      </w:r>
      <w:r w:rsidR="16EE2576">
        <w:rPr/>
        <w:t>we’ll</w:t>
      </w:r>
      <w:r w:rsidR="16EE2576">
        <w:rPr/>
        <w:t xml:space="preserve"> give you a 20% discount at the Bionic ear shop down the street!”</w:t>
      </w:r>
    </w:p>
    <w:p w:rsidR="16EE2576" w:rsidP="1215F37A" w:rsidRDefault="16EE2576" w14:paraId="02571986" w14:textId="333B3ABA">
      <w:pPr>
        <w:pStyle w:val="Normal"/>
      </w:pPr>
      <w:r w:rsidR="16EE2576">
        <w:rPr/>
        <w:t>Panel 3: Reagan: “Or if you wait, next year’s model will beam the internet into your eye!”</w:t>
      </w:r>
      <w:r w:rsidR="47CB4AC7">
        <w:rPr/>
        <w:t xml:space="preserve"> A close up on Margot holding a copy of Mary Sh</w:t>
      </w:r>
      <w:r w:rsidR="7CA19B0E">
        <w:rPr/>
        <w:t xml:space="preserve">elley’s </w:t>
      </w:r>
      <w:r w:rsidR="7CA19B0E">
        <w:rPr/>
        <w:t>Frankenstein</w:t>
      </w:r>
      <w:r w:rsidR="7CA19B0E">
        <w:rPr/>
        <w:t>. Margot: “Ha! Now, all of this seems too monstrous for me.”</w:t>
      </w:r>
    </w:p>
    <w:sectPr>
      <w:pgSz w:w="12240" w:h="15840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mc:Ignorable="w14 w15 wp14 w16se w16cid w16 w16cex w16sdtdh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intelligence2.xml><?xml version="1.0" encoding="utf-8"?>
<int2:intelligence xmlns:int2="http://schemas.microsoft.com/office/intelligence/2020/intelligence">
  <int2:observations>
    <int2:bookmark int2:bookmarkName="_Int_REXp7Bbk" int2:invalidationBookmarkName="" int2:hashCode="gNSLDi8DWLEsXY" int2:id="aCbmEwy9">
      <int2:state int2:type="WordDesignerPullQuotesAnnotation" int2:value="Reviewed"/>
    </int2:bookmark>
    <int2:bookmark int2:bookmarkName="_Int_M38kynMt" int2:invalidationBookmarkName="" int2:hashCode="IKcKr34l+qvrgN" int2:id="sq31Jm3O">
      <int2:state int2:type="AugLoop_Text_Critique" int2:value="Rejected"/>
    </int2:bookmark>
  </int2:observations>
  <int2:intelligenceSettings/>
</int2:intelligenc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mc:Ignorable="w14 w15 wp14 w16se w16cid w16 w16cex w16sdtdh">
  <w:zoom w:percent="100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68DE7A3B"/>
    <w:rsid w:val="00E78BE2"/>
    <w:rsid w:val="010FD53B"/>
    <w:rsid w:val="012B64F9"/>
    <w:rsid w:val="048EB81A"/>
    <w:rsid w:val="0536881C"/>
    <w:rsid w:val="07D1E751"/>
    <w:rsid w:val="082C97D6"/>
    <w:rsid w:val="09B8D95F"/>
    <w:rsid w:val="0A90FB5D"/>
    <w:rsid w:val="0C5D1BA9"/>
    <w:rsid w:val="0CC44A1E"/>
    <w:rsid w:val="0CE410CF"/>
    <w:rsid w:val="0D0C14E9"/>
    <w:rsid w:val="0DF17E01"/>
    <w:rsid w:val="0FDFAEAE"/>
    <w:rsid w:val="104684F5"/>
    <w:rsid w:val="1101A366"/>
    <w:rsid w:val="1105FABE"/>
    <w:rsid w:val="1215F37A"/>
    <w:rsid w:val="1254612D"/>
    <w:rsid w:val="1449B005"/>
    <w:rsid w:val="15AFA979"/>
    <w:rsid w:val="162F9731"/>
    <w:rsid w:val="1647D01A"/>
    <w:rsid w:val="16EE2576"/>
    <w:rsid w:val="19057768"/>
    <w:rsid w:val="1990C06F"/>
    <w:rsid w:val="1995559F"/>
    <w:rsid w:val="199FE308"/>
    <w:rsid w:val="1B14999E"/>
    <w:rsid w:val="1B3FE4D7"/>
    <w:rsid w:val="1B6E362E"/>
    <w:rsid w:val="1B6E5983"/>
    <w:rsid w:val="1E36B646"/>
    <w:rsid w:val="1EB1FADE"/>
    <w:rsid w:val="1F60ABD2"/>
    <w:rsid w:val="1FBE8BB3"/>
    <w:rsid w:val="20A9BE48"/>
    <w:rsid w:val="21010BC1"/>
    <w:rsid w:val="2245F740"/>
    <w:rsid w:val="225C14AF"/>
    <w:rsid w:val="23691FBD"/>
    <w:rsid w:val="24EF3F4A"/>
    <w:rsid w:val="250418D3"/>
    <w:rsid w:val="26D0A590"/>
    <w:rsid w:val="27750B29"/>
    <w:rsid w:val="29A16195"/>
    <w:rsid w:val="2A405EBF"/>
    <w:rsid w:val="2B15655D"/>
    <w:rsid w:val="2B6B65D5"/>
    <w:rsid w:val="2B8359BA"/>
    <w:rsid w:val="2B94CEF2"/>
    <w:rsid w:val="2C99FBB7"/>
    <w:rsid w:val="2D15D8F8"/>
    <w:rsid w:val="2DDEE3C8"/>
    <w:rsid w:val="2E82E914"/>
    <w:rsid w:val="2EB6D3CF"/>
    <w:rsid w:val="2F635CBB"/>
    <w:rsid w:val="305CC8A4"/>
    <w:rsid w:val="32F5012B"/>
    <w:rsid w:val="33D6EA1A"/>
    <w:rsid w:val="35079745"/>
    <w:rsid w:val="35E64E81"/>
    <w:rsid w:val="36171410"/>
    <w:rsid w:val="36EC2EEE"/>
    <w:rsid w:val="389FE139"/>
    <w:rsid w:val="38D9FB4A"/>
    <w:rsid w:val="3AC1579C"/>
    <w:rsid w:val="3BED4691"/>
    <w:rsid w:val="3C0911A6"/>
    <w:rsid w:val="3C70E69C"/>
    <w:rsid w:val="3C9FB9B9"/>
    <w:rsid w:val="3D4C2C94"/>
    <w:rsid w:val="3E0F3278"/>
    <w:rsid w:val="4233418E"/>
    <w:rsid w:val="42D890DC"/>
    <w:rsid w:val="42FCAFD5"/>
    <w:rsid w:val="430110A1"/>
    <w:rsid w:val="446C2434"/>
    <w:rsid w:val="447B66B0"/>
    <w:rsid w:val="45371DA1"/>
    <w:rsid w:val="46EB7096"/>
    <w:rsid w:val="47CB4AC7"/>
    <w:rsid w:val="47ED520C"/>
    <w:rsid w:val="4843AAA6"/>
    <w:rsid w:val="48AC44C2"/>
    <w:rsid w:val="48DD1BFE"/>
    <w:rsid w:val="490D5F9D"/>
    <w:rsid w:val="4955023C"/>
    <w:rsid w:val="49869CEB"/>
    <w:rsid w:val="499E7DEB"/>
    <w:rsid w:val="4ADE909B"/>
    <w:rsid w:val="4BC9A092"/>
    <w:rsid w:val="4C531F6B"/>
    <w:rsid w:val="4C9AEBD7"/>
    <w:rsid w:val="50F40D7D"/>
    <w:rsid w:val="51D5932E"/>
    <w:rsid w:val="522EBD1F"/>
    <w:rsid w:val="528395C6"/>
    <w:rsid w:val="5380F2AC"/>
    <w:rsid w:val="5458A7CD"/>
    <w:rsid w:val="546CCADA"/>
    <w:rsid w:val="556AC604"/>
    <w:rsid w:val="55C291A6"/>
    <w:rsid w:val="5694DEE5"/>
    <w:rsid w:val="57A5D1F1"/>
    <w:rsid w:val="57B0B55D"/>
    <w:rsid w:val="57E6F918"/>
    <w:rsid w:val="58982EB2"/>
    <w:rsid w:val="58FBF231"/>
    <w:rsid w:val="59684589"/>
    <w:rsid w:val="5A280B24"/>
    <w:rsid w:val="5A9DF7CC"/>
    <w:rsid w:val="5AF85DCF"/>
    <w:rsid w:val="5C16F84F"/>
    <w:rsid w:val="5F351334"/>
    <w:rsid w:val="5F81927F"/>
    <w:rsid w:val="5FD4E2A9"/>
    <w:rsid w:val="5FEA3B6B"/>
    <w:rsid w:val="61768887"/>
    <w:rsid w:val="63C9E117"/>
    <w:rsid w:val="64260AF0"/>
    <w:rsid w:val="64E5B373"/>
    <w:rsid w:val="6723712D"/>
    <w:rsid w:val="68D3DE16"/>
    <w:rsid w:val="68DE7A3B"/>
    <w:rsid w:val="696D2398"/>
    <w:rsid w:val="6A13E76D"/>
    <w:rsid w:val="6A813725"/>
    <w:rsid w:val="6B018A2F"/>
    <w:rsid w:val="6B7125EC"/>
    <w:rsid w:val="6BF14C22"/>
    <w:rsid w:val="6C0DE05F"/>
    <w:rsid w:val="6C6B5D5B"/>
    <w:rsid w:val="6C9755BA"/>
    <w:rsid w:val="6CCF26CF"/>
    <w:rsid w:val="6DEEDC3C"/>
    <w:rsid w:val="6E8581B2"/>
    <w:rsid w:val="6EBC2A32"/>
    <w:rsid w:val="6F9D406B"/>
    <w:rsid w:val="6FF5724F"/>
    <w:rsid w:val="701970BE"/>
    <w:rsid w:val="714827E1"/>
    <w:rsid w:val="71AD23CB"/>
    <w:rsid w:val="71BF42DA"/>
    <w:rsid w:val="72A997A6"/>
    <w:rsid w:val="72D57E9F"/>
    <w:rsid w:val="74009E4E"/>
    <w:rsid w:val="757D772E"/>
    <w:rsid w:val="75AB8FE6"/>
    <w:rsid w:val="75FFB2F4"/>
    <w:rsid w:val="775DA45D"/>
    <w:rsid w:val="7ABE05CD"/>
    <w:rsid w:val="7C20A53D"/>
    <w:rsid w:val="7C24DF81"/>
    <w:rsid w:val="7CA19B0E"/>
    <w:rsid w:val="7D81B204"/>
    <w:rsid w:val="7E204C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8DE7A3B"/>
  <w15:chartTrackingRefBased/>
  <w15:docId w15:val="{6886EC30-E933-484D-A18F-EC6D20CDF398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mc:Ignorable="w14 w15 wp14 w16se w16cid w16 w16cex w16sdtdh">
  <w:docDefaults>
    <w:rPrDefault>
      <w:rPr>
        <w:rFonts w:asciiTheme="minorHAnsi" w:hAnsiTheme="minorHAnsi" w:eastAsiaTheme="minorEastAsia" w:cstheme="minorBidi"/>
        <w:sz w:val="24"/>
        <w:szCs w:val="24"/>
        <w:lang w:val="en-US" w:eastAsia="ja-JP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"/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character" w:styleId="Heading2Char" w:customStyle="1">
    <w:name w:val="Heading 2 Char"/>
    <w:basedOn w:val="DefaultParagraphFont"/>
    <w:link w:val="Heading2"/>
    <w:uiPriority w:val="9"/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character" w:styleId="Heading3Char" w:customStyle="1">
    <w:name w:val="Heading 3 Char"/>
    <w:basedOn w:val="DefaultParagraphFont"/>
    <w:link w:val="Heading3"/>
    <w:uiPriority w:val="9"/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character" w:styleId="Heading4Char" w:customStyle="1">
    <w:name w:val="Heading 4 Char"/>
    <w:basedOn w:val="DefaultParagraphFont"/>
    <w:link w:val="Heading4"/>
    <w:uiPriority w:val="9"/>
    <w:rPr>
      <w:rFonts w:eastAsiaTheme="majorEastAsia" w:cstheme="majorBidi"/>
      <w:i/>
      <w:iCs/>
      <w:color w:val="0F4761" w:themeColor="accent1" w:themeShade="BF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character" w:styleId="Heading5Char" w:customStyle="1">
    <w:name w:val="Heading 5 Char"/>
    <w:basedOn w:val="DefaultParagraphFont"/>
    <w:link w:val="Heading5"/>
    <w:uiPriority w:val="9"/>
    <w:rPr>
      <w:rFonts w:eastAsiaTheme="majorEastAsia" w:cstheme="majorBidi"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character" w:styleId="Heading6Char" w:customStyle="1">
    <w:name w:val="Heading 6 Char"/>
    <w:basedOn w:val="DefaultParagraphFont"/>
    <w:link w:val="Heading6"/>
    <w:uiPriority w:val="9"/>
    <w:rPr>
      <w:rFonts w:eastAsiaTheme="majorEastAsia" w:cstheme="majorBidi"/>
      <w:i/>
      <w:iCs/>
      <w:color w:val="595959" w:themeColor="text1" w:themeTint="A6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character" w:styleId="Heading7Char" w:customStyle="1">
    <w:name w:val="Heading 7 Char"/>
    <w:basedOn w:val="DefaultParagraphFont"/>
    <w:link w:val="Heading7"/>
    <w:uiPriority w:val="9"/>
    <w:rPr>
      <w:rFonts w:eastAsiaTheme="majorEastAsia" w:cstheme="majorBidi"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character" w:styleId="Heading8Char" w:customStyle="1">
    <w:name w:val="Heading 8 Char"/>
    <w:basedOn w:val="DefaultParagraphFont"/>
    <w:link w:val="Heading8"/>
    <w:uiPriority w:val="9"/>
    <w:rPr>
      <w:rFonts w:eastAsiaTheme="majorEastAsia" w:cstheme="majorBidi"/>
      <w:i/>
      <w:iCs/>
      <w:color w:val="272727" w:themeColor="text1" w:themeTint="D8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character" w:styleId="Heading9Char" w:customStyle="1">
    <w:name w:val="Heading 9 Char"/>
    <w:basedOn w:val="DefaultParagraphFont"/>
    <w:link w:val="Heading9"/>
    <w:uiPriority w:val="9"/>
    <w:rPr>
      <w:rFonts w:eastAsiaTheme="majorEastAsia" w:cstheme="majorBidi"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styleId="TitleChar" w:customStyle="1">
    <w:name w:val="Title Char"/>
    <w:basedOn w:val="DefaultParagraphFont"/>
    <w:link w:val="Title"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8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SubtitleChar" w:customStyle="1">
    <w:name w:val="Subtitle Char"/>
    <w:basedOn w:val="DefaultParagraphFont"/>
    <w:link w:val="Subtitle"/>
    <w:uiPriority w:val="1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Subtitle">
    <w:name w:val="Subtitle"/>
    <w:basedOn w:val="Normal"/>
    <w:next w:val="Normal"/>
    <w:link w:val="SubtitleChar"/>
    <w:uiPriority w:val="11"/>
    <w:qFormat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IntenseEmphasis">
    <w:name w:val="Intense Emphasis"/>
    <w:basedOn w:val="DefaultParagraphFont"/>
    <w:uiPriority w:val="21"/>
    <w:qFormat/>
    <w:rPr>
      <w:i/>
      <w:iCs/>
      <w:color w:val="0F4761" w:themeColor="accent1" w:themeShade="BF"/>
    </w:rPr>
  </w:style>
  <w:style w:type="character" w:styleId="QuoteChar" w:customStyle="1">
    <w:name w:val="Quote Char"/>
    <w:basedOn w:val="DefaultParagraphFont"/>
    <w:link w:val="Quote"/>
    <w:uiPriority w:val="29"/>
    <w:rPr>
      <w:i/>
      <w:iCs/>
      <w:color w:val="404040" w:themeColor="text1" w:themeTint="BF"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styleId="IntenseQuoteChar" w:customStyle="1">
    <w:name w:val="Intense Quote Char"/>
    <w:basedOn w:val="DefaultParagraphFont"/>
    <w:link w:val="IntenseQuote"/>
    <w:uiPriority w:val="3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customXml" Target="../customXml/item3.xml" Id="rId8" /><Relationship Type="http://schemas.openxmlformats.org/officeDocument/2006/relationships/webSettings" Target="webSettings.xml" Id="rId3" /><Relationship Type="http://schemas.openxmlformats.org/officeDocument/2006/relationships/customXml" Target="../customXml/item2.xml" Id="rId7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customXml" Target="../customXml/item1.xml" Id="rId6" /><Relationship Type="http://schemas.openxmlformats.org/officeDocument/2006/relationships/theme" Target="theme/theme1.xml" Id="rId5" /><Relationship Type="http://schemas.openxmlformats.org/officeDocument/2006/relationships/fontTable" Target="fontTable.xml" Id="rId4" /><Relationship Type="http://schemas.microsoft.com/office/2020/10/relationships/intelligence" Target="intelligence2.xml" Id="R209ecc4911714b57" /></Relationships>
</file>

<file path=word/theme/theme1.xml><?xml version="1.0" encoding="utf-8"?>
<a:theme xmlns:thm15="http://schemas.microsoft.com/office/thememl/2012/main"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7BEDE9C00E4E141ADFC448C845E7BDB" ma:contentTypeVersion="17" ma:contentTypeDescription="Create a new document." ma:contentTypeScope="" ma:versionID="2d7de454921707a785a39cd0da1160a9">
  <xsd:schema xmlns:xsd="http://www.w3.org/2001/XMLSchema" xmlns:xs="http://www.w3.org/2001/XMLSchema" xmlns:p="http://schemas.microsoft.com/office/2006/metadata/properties" xmlns:ns2="d268e1a0-29e3-4d04-9158-b84e0ff82b6e" xmlns:ns3="3250f980-a46d-4d0f-b3df-1c49e66b3396" targetNamespace="http://schemas.microsoft.com/office/2006/metadata/properties" ma:root="true" ma:fieldsID="85978634e67bca4e1f991c64decb3aab" ns2:_="" ns3:_="">
    <xsd:import namespace="d268e1a0-29e3-4d04-9158-b84e0ff82b6e"/>
    <xsd:import namespace="3250f980-a46d-4d0f-b3df-1c49e66b339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268e1a0-29e3-4d04-9158-b84e0ff82b6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b91a9775-3525-4bf8-b88d-b7eef9d67d4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4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250f980-a46d-4d0f-b3df-1c49e66b3396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d39eb0a6-8624-405b-88b5-0c4078279bdd}" ma:internalName="TaxCatchAll" ma:showField="CatchAllData" ma:web="3250f980-a46d-4d0f-b3df-1c49e66b339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3250f980-a46d-4d0f-b3df-1c49e66b3396" xsi:nil="true"/>
    <lcf76f155ced4ddcb4097134ff3c332f xmlns="d268e1a0-29e3-4d04-9158-b84e0ff82b6e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5C3A18B1-F02C-4FA5-B183-53BAAF012E6F}"/>
</file>

<file path=customXml/itemProps2.xml><?xml version="1.0" encoding="utf-8"?>
<ds:datastoreItem xmlns:ds="http://schemas.openxmlformats.org/officeDocument/2006/customXml" ds:itemID="{3BE6C3F3-65A2-4831-A707-1258A91DDC25}"/>
</file>

<file path=customXml/itemProps3.xml><?xml version="1.0" encoding="utf-8"?>
<ds:datastoreItem xmlns:ds="http://schemas.openxmlformats.org/officeDocument/2006/customXml" ds:itemID="{2BA99A90-2B81-4077-BD79-9CFA607AF113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Template>Normal.dotm</ap:Template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Allia Service</dc:creator>
  <keywords/>
  <dc:description/>
  <lastModifiedBy>Allia Service</lastModifiedBy>
  <dcterms:created xsi:type="dcterms:W3CDTF">2024-08-26T23:41:23.0000000Z</dcterms:created>
  <dcterms:modified xsi:type="dcterms:W3CDTF">2024-11-27T18:59:49.6404926Z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0x01010007BEDE9C00E4E141ADFC448C845E7BDB</vt:lpwstr>
  </property>
  <property fmtid="{D5CDD505-2E9C-101B-9397-08002B2CF9AE}" pid="3" name="MediaServiceImageTags">
    <vt:lpwstr/>
  </property>
</Properties>
</file>