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intelligence2.xml" ContentType="application/vnd.ms-office.intelligence2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662C5E24" wp14:paraId="2C078E63" wp14:textId="0BF4BF25">
      <w:pPr>
        <w:pStyle w:val="Heading1"/>
      </w:pPr>
      <w:r w:rsidR="68F3E96C">
        <w:rPr/>
        <w:t>Transcript</w:t>
      </w:r>
    </w:p>
    <w:p w:rsidR="1A4F43E3" w:rsidP="1697754D" w:rsidRDefault="1A4F43E3" w14:paraId="3437AD47" w14:textId="341397C8">
      <w:pPr>
        <w:pStyle w:val="Heading2"/>
      </w:pPr>
      <w:r w:rsidR="1A4F43E3">
        <w:rPr/>
        <w:t>Overview:</w:t>
      </w:r>
    </w:p>
    <w:p w:rsidR="1A4F43E3" w:rsidP="1697754D" w:rsidRDefault="1A4F43E3" w14:paraId="70428FF4" w14:textId="242C1E07">
      <w:pPr>
        <w:pStyle w:val="Normal"/>
      </w:pPr>
      <w:r w:rsidR="1A4F43E3">
        <w:rPr/>
        <w:t>A digitally drawn comic in a muted color palate. The characters are all mice styled to look like people and wearing human clothes</w:t>
      </w:r>
      <w:r w:rsidR="7BF275E2">
        <w:rPr/>
        <w:t xml:space="preserve">, the point of view character is a grandma mouse, usually wearing a dress, </w:t>
      </w:r>
      <w:r w:rsidR="7BF275E2">
        <w:rPr/>
        <w:t>glasses,</w:t>
      </w:r>
      <w:r w:rsidR="7BF275E2">
        <w:rPr/>
        <w:t xml:space="preserve"> and a cardigan. </w:t>
      </w:r>
    </w:p>
    <w:p w:rsidR="68F3E96C" w:rsidP="2A8D2075" w:rsidRDefault="68F3E96C" w14:paraId="2353B888" w14:textId="494480BC">
      <w:pPr>
        <w:pStyle w:val="Heading2"/>
      </w:pPr>
      <w:r w:rsidR="68F3E96C">
        <w:rPr/>
        <w:t>Cover:</w:t>
      </w:r>
    </w:p>
    <w:p w:rsidR="76EBAE6F" w:rsidP="2A8D2075" w:rsidRDefault="76EBAE6F" w14:paraId="715A4237" w14:textId="44173162">
      <w:pPr>
        <w:pStyle w:val="Normal"/>
      </w:pPr>
      <w:r w:rsidR="76EBAE6F">
        <w:rPr/>
        <w:t>Unseen Co</w:t>
      </w:r>
      <w:r w:rsidR="76EBAE6F">
        <w:rPr/>
        <w:t>llapse: The Gradual Disintegration of Neural Networks in Alzheimer’s</w:t>
      </w:r>
    </w:p>
    <w:p w:rsidR="76EBAE6F" w:rsidP="1697754D" w:rsidRDefault="76EBAE6F" w14:paraId="134A8BC3" w14:textId="219911F7">
      <w:pPr>
        <w:pStyle w:val="Normal"/>
      </w:pPr>
      <w:r w:rsidR="76EBAE6F">
        <w:rPr/>
        <w:t>Written by Dr. Mike Wehr and Zadie Nidergang.</w:t>
      </w:r>
    </w:p>
    <w:p w:rsidR="76EBAE6F" w:rsidP="1697754D" w:rsidRDefault="76EBAE6F" w14:paraId="5816152D" w14:textId="41B27DD3">
      <w:pPr>
        <w:pStyle w:val="Normal"/>
      </w:pPr>
      <w:r w:rsidR="76EBAE6F">
        <w:rPr/>
        <w:t>Drawn by Zadie Niedergag</w:t>
      </w:r>
    </w:p>
    <w:p w:rsidR="76EBAE6F" w:rsidP="1697754D" w:rsidRDefault="76EBAE6F" w14:paraId="12700D16" w14:textId="545FBB3F">
      <w:pPr>
        <w:pStyle w:val="Normal"/>
      </w:pPr>
      <w:r w:rsidR="76EBAE6F">
        <w:rPr/>
        <w:t>April, 2025</w:t>
      </w:r>
    </w:p>
    <w:p w:rsidR="76EBAE6F" w:rsidP="1697754D" w:rsidRDefault="76EBAE6F" w14:paraId="70F0AC3F" w14:textId="0DB80787">
      <w:pPr>
        <w:pStyle w:val="Normal"/>
      </w:pPr>
      <w:r w:rsidR="76EBAE6F">
        <w:rPr/>
        <w:t>With thanks to the University of Oregon Comics and Science Initiative.</w:t>
      </w:r>
    </w:p>
    <w:p w:rsidR="76EBAE6F" w:rsidP="1697754D" w:rsidRDefault="76EBAE6F" w14:paraId="1ED00F35" w14:textId="21608B48">
      <w:pPr>
        <w:pStyle w:val="Normal"/>
      </w:pPr>
      <w:r w:rsidR="76EBAE6F">
        <w:rPr/>
        <w:t xml:space="preserve">Cover description: A </w:t>
      </w:r>
      <w:r w:rsidR="13492D2A">
        <w:rPr/>
        <w:t xml:space="preserve">grandma </w:t>
      </w:r>
      <w:r w:rsidR="76EBAE6F">
        <w:rPr/>
        <w:t xml:space="preserve">mouse wearing glasses, a dress and a </w:t>
      </w:r>
      <w:r w:rsidR="76EBAE6F">
        <w:rPr/>
        <w:t>cardigan sits at a table holding a cup of tea.</w:t>
      </w:r>
    </w:p>
    <w:p w:rsidR="68F3E96C" w:rsidP="2A8D2075" w:rsidRDefault="68F3E96C" w14:paraId="003F6C7E" w14:textId="03DEF518">
      <w:pPr>
        <w:pStyle w:val="Heading2"/>
      </w:pPr>
      <w:r w:rsidR="68F3E96C">
        <w:rPr/>
        <w:t>Page 1:</w:t>
      </w:r>
    </w:p>
    <w:p w:rsidR="7DD1B9CD" w:rsidP="1697754D" w:rsidRDefault="7DD1B9CD" w14:paraId="7D1C4556" w14:textId="55BADA6B">
      <w:pPr>
        <w:pStyle w:val="Normal"/>
      </w:pPr>
      <w:r w:rsidR="7DD1B9CD">
        <w:rPr/>
        <w:t xml:space="preserve">Panel 1: The parking lot of “Fred </w:t>
      </w:r>
      <w:r w:rsidR="7DD1B9CD">
        <w:rPr/>
        <w:t>Mouse</w:t>
      </w:r>
      <w:r w:rsidR="7DD1B9CD">
        <w:rPr/>
        <w:t>rs’</w:t>
      </w:r>
      <w:r w:rsidR="68CDC2D4">
        <w:rPr/>
        <w:t>,</w:t>
      </w:r>
      <w:r w:rsidR="7DD1B9CD">
        <w:rPr/>
        <w:t xml:space="preserve">” parked cars are </w:t>
      </w:r>
      <w:r w:rsidR="49476F5D">
        <w:rPr/>
        <w:t xml:space="preserve">made from wedges of </w:t>
      </w:r>
      <w:r w:rsidR="7DD1B9CD">
        <w:rPr/>
        <w:t xml:space="preserve">cheese. </w:t>
      </w:r>
      <w:r w:rsidR="077AFF80">
        <w:rPr/>
        <w:t xml:space="preserve">Grandma </w:t>
      </w:r>
      <w:r w:rsidR="077AFF80">
        <w:rPr/>
        <w:t>mouse</w:t>
      </w:r>
      <w:r w:rsidR="077AFF80">
        <w:rPr/>
        <w:t xml:space="preserve"> wears</w:t>
      </w:r>
      <w:r w:rsidR="7DD1B9CD">
        <w:rPr/>
        <w:t xml:space="preserve"> glasses and a cardigan </w:t>
      </w:r>
      <w:r w:rsidR="234F5737">
        <w:rPr/>
        <w:t xml:space="preserve">as she </w:t>
      </w:r>
      <w:r w:rsidR="7DD1B9CD">
        <w:rPr/>
        <w:t xml:space="preserve">pushes her </w:t>
      </w:r>
      <w:r w:rsidR="534943BC">
        <w:rPr/>
        <w:t>cart and thinks, “Where am I?”</w:t>
      </w:r>
    </w:p>
    <w:p w:rsidR="534943BC" w:rsidP="1697754D" w:rsidRDefault="534943BC" w14:paraId="4A1D0BE5" w14:textId="6158C2D6">
      <w:pPr>
        <w:pStyle w:val="Normal"/>
      </w:pPr>
      <w:r w:rsidR="534943BC">
        <w:rPr/>
        <w:t xml:space="preserve">Panel 2: </w:t>
      </w:r>
      <w:r w:rsidR="32FA8166">
        <w:rPr/>
        <w:t xml:space="preserve">Grandma </w:t>
      </w:r>
      <w:r w:rsidR="534943BC">
        <w:rPr/>
        <w:t>mouse</w:t>
      </w:r>
      <w:r w:rsidR="534943BC">
        <w:rPr/>
        <w:t xml:space="preserve"> sits in a doctor’s office with a concerned family member. The doctor explains, “Getting lost is a symptom of Alzheimer’s. </w:t>
      </w:r>
      <w:r w:rsidR="534943BC">
        <w:rPr/>
        <w:t>There’s</w:t>
      </w:r>
      <w:r w:rsidR="534943BC">
        <w:rPr/>
        <w:t xml:space="preserve"> still no</w:t>
      </w:r>
      <w:r w:rsidR="7A0F303E">
        <w:rPr/>
        <w:t xml:space="preserve"> cure, but we can be here for you and your family.”</w:t>
      </w:r>
    </w:p>
    <w:p w:rsidR="7A0F303E" w:rsidP="1697754D" w:rsidRDefault="7A0F303E" w14:paraId="73BDE6D6" w14:textId="18D2984E">
      <w:pPr>
        <w:pStyle w:val="Normal"/>
      </w:pPr>
      <w:r w:rsidR="7A0F303E">
        <w:rPr/>
        <w:t xml:space="preserve">Panel 3: </w:t>
      </w:r>
      <w:r w:rsidR="4F88E035">
        <w:rPr/>
        <w:t>Grandma</w:t>
      </w:r>
      <w:r w:rsidR="7A0F303E">
        <w:rPr/>
        <w:t xml:space="preserve"> </w:t>
      </w:r>
      <w:r w:rsidR="7A0F303E">
        <w:rPr/>
        <w:t>mouse</w:t>
      </w:r>
      <w:r w:rsidR="7A0F303E">
        <w:rPr/>
        <w:t xml:space="preserve"> sits at her kitchen table with a steaming cup of tea, thinking.</w:t>
      </w:r>
    </w:p>
    <w:p w:rsidR="7A0F303E" w:rsidP="1697754D" w:rsidRDefault="7A0F303E" w14:paraId="2902FEBF" w14:textId="640C344C">
      <w:pPr>
        <w:pStyle w:val="Normal"/>
      </w:pPr>
      <w:r w:rsidR="7A0F303E">
        <w:rPr/>
        <w:t xml:space="preserve">Panel 4: The panel is split into increasingly narrow vertical panels showing a sliver of </w:t>
      </w:r>
      <w:r w:rsidR="2C27C55A">
        <w:rPr/>
        <w:t xml:space="preserve">grandma </w:t>
      </w:r>
      <w:r w:rsidR="7A0F303E">
        <w:rPr/>
        <w:t>mouse</w:t>
      </w:r>
      <w:r w:rsidR="7A0F303E">
        <w:rPr/>
        <w:t xml:space="preserve">, in the first </w:t>
      </w:r>
      <w:r w:rsidR="20634990">
        <w:rPr/>
        <w:t>panel</w:t>
      </w:r>
      <w:r w:rsidR="7A0F303E">
        <w:rPr/>
        <w:t xml:space="preserve"> we can see most of her head, but slowly our view narrows to just seeing her eye. She thinks, “am I goi</w:t>
      </w:r>
      <w:r w:rsidR="1E04C999">
        <w:rPr/>
        <w:t xml:space="preserve">ng to lose myself? Lose my family? </w:t>
      </w:r>
      <w:r w:rsidR="1E04C999">
        <w:rPr/>
        <w:t>What’s</w:t>
      </w:r>
      <w:r w:rsidR="1E04C999">
        <w:rPr/>
        <w:t xml:space="preserve"> going to happen to me?”</w:t>
      </w:r>
    </w:p>
    <w:p w:rsidR="68F3E96C" w:rsidP="2A8D2075" w:rsidRDefault="68F3E96C" w14:paraId="657B7390" w14:textId="214643AF">
      <w:pPr>
        <w:pStyle w:val="Heading2"/>
      </w:pPr>
      <w:r w:rsidR="68F3E96C">
        <w:rPr/>
        <w:t>Page 2:</w:t>
      </w:r>
    </w:p>
    <w:p w:rsidR="1E47C94B" w:rsidP="1697754D" w:rsidRDefault="1E47C94B" w14:paraId="4A798148" w14:textId="3DC52992">
      <w:pPr>
        <w:pStyle w:val="Normal"/>
      </w:pPr>
      <w:r w:rsidR="1E47C94B">
        <w:rPr/>
        <w:t xml:space="preserve">Panel 1: “As people age it’s normal to lose visual and auditory acuity and become more forgetful.” </w:t>
      </w:r>
      <w:r w:rsidR="135CFD04">
        <w:rPr/>
        <w:t xml:space="preserve">Grandma </w:t>
      </w:r>
      <w:r w:rsidR="1E47C94B">
        <w:rPr/>
        <w:t>mouse</w:t>
      </w:r>
      <w:r w:rsidR="1E47C94B">
        <w:rPr/>
        <w:t xml:space="preserve"> reaches for a </w:t>
      </w:r>
      <w:r w:rsidR="0DADB983">
        <w:rPr/>
        <w:t>jar</w:t>
      </w:r>
      <w:r w:rsidR="1E47C94B">
        <w:rPr/>
        <w:t xml:space="preserve"> on a grocery store shelf.</w:t>
      </w:r>
    </w:p>
    <w:p w:rsidR="1E47C94B" w:rsidP="1697754D" w:rsidRDefault="1E47C94B" w14:paraId="31B43C3D" w14:textId="4122020F">
      <w:pPr>
        <w:pStyle w:val="Normal"/>
      </w:pPr>
      <w:r w:rsidR="1E47C94B">
        <w:rPr/>
        <w:t xml:space="preserve">Panel 2: </w:t>
      </w:r>
      <w:r w:rsidR="67E9F789">
        <w:rPr/>
        <w:t xml:space="preserve">Grandma mouse outside her front door carrying a </w:t>
      </w:r>
      <w:r w:rsidR="1E47C94B">
        <w:rPr/>
        <w:t xml:space="preserve">grocery bag, walking with a cane. “With Alzheimer’s, memory issues keep getting </w:t>
      </w:r>
      <w:r w:rsidR="3C8A2CD2">
        <w:rPr/>
        <w:t>worse and</w:t>
      </w:r>
      <w:r w:rsidR="1E47C94B">
        <w:rPr/>
        <w:t xml:space="preserve"> eventually become dangerous.</w:t>
      </w:r>
    </w:p>
    <w:p w:rsidR="1B61EBD9" w:rsidP="1697754D" w:rsidRDefault="1B61EBD9" w14:paraId="07E1FE89" w14:textId="234EA3B1">
      <w:pPr>
        <w:pStyle w:val="Normal"/>
      </w:pPr>
      <w:r w:rsidR="1B61EBD9">
        <w:rPr/>
        <w:t xml:space="preserve">Panel 3: </w:t>
      </w:r>
      <w:r w:rsidR="074F9653">
        <w:rPr/>
        <w:t>Grandma</w:t>
      </w:r>
      <w:r w:rsidR="1B61EBD9">
        <w:rPr/>
        <w:t xml:space="preserve"> </w:t>
      </w:r>
      <w:r w:rsidR="1B61EBD9">
        <w:rPr/>
        <w:t>mouse</w:t>
      </w:r>
      <w:r w:rsidR="1B61EBD9">
        <w:rPr/>
        <w:t xml:space="preserve"> stands on an iceberg</w:t>
      </w:r>
      <w:r w:rsidR="6282E4AE">
        <w:rPr/>
        <w:t>. M</w:t>
      </w:r>
      <w:r w:rsidR="1B61EBD9">
        <w:rPr/>
        <w:t xml:space="preserve">ost of the iceberg is below the surface of the water. </w:t>
      </w:r>
    </w:p>
    <w:p w:rsidR="48DE7701" w:rsidP="1697754D" w:rsidRDefault="48DE7701" w14:paraId="6A164CF4" w14:textId="1018201E">
      <w:pPr>
        <w:pStyle w:val="Normal"/>
      </w:pPr>
      <w:r w:rsidR="48DE7701">
        <w:rPr/>
        <w:t>Panel 4-6: A sequence starting with a kettle on an electric stove</w:t>
      </w:r>
      <w:r w:rsidR="50E07D6A">
        <w:rPr/>
        <w:t>. T</w:t>
      </w:r>
      <w:r w:rsidR="48DE7701">
        <w:rPr/>
        <w:t>he burner is on</w:t>
      </w:r>
      <w:r w:rsidR="01AB4BDF">
        <w:rPr/>
        <w:t>, and the kettle is hot</w:t>
      </w:r>
      <w:r w:rsidR="48DE7701">
        <w:rPr/>
        <w:t xml:space="preserve">. </w:t>
      </w:r>
      <w:r w:rsidR="1B61EBD9">
        <w:rPr/>
        <w:t xml:space="preserve">“The disease </w:t>
      </w:r>
      <w:r w:rsidR="1B61EBD9">
        <w:rPr/>
        <w:t>actually starts</w:t>
      </w:r>
      <w:r w:rsidR="1B61EBD9">
        <w:rPr/>
        <w:t xml:space="preserve"> decades before you notice symptoms.</w:t>
      </w:r>
      <w:r w:rsidR="5D1506DA">
        <w:rPr/>
        <w:t xml:space="preserve">” The base of the kettle is engulfed in small flames. </w:t>
      </w:r>
      <w:r w:rsidR="1B61EBD9">
        <w:rPr/>
        <w:t xml:space="preserve"> </w:t>
      </w:r>
      <w:r w:rsidR="5E427300">
        <w:rPr/>
        <w:t>“</w:t>
      </w:r>
      <w:r w:rsidR="1B61EBD9">
        <w:rPr/>
        <w:t xml:space="preserve">By the </w:t>
      </w:r>
      <w:r w:rsidR="2362DF98">
        <w:rPr/>
        <w:t>time</w:t>
      </w:r>
      <w:r w:rsidR="1B61EBD9">
        <w:rPr/>
        <w:t xml:space="preserve"> symptoms ap</w:t>
      </w:r>
      <w:r w:rsidR="55724536">
        <w:rPr/>
        <w:t>pear</w:t>
      </w:r>
      <w:r w:rsidR="63F6A548">
        <w:rPr/>
        <w:t>,</w:t>
      </w:r>
      <w:r w:rsidR="55724536">
        <w:rPr/>
        <w:t xml:space="preserve"> damage to the brain is already irreversible.</w:t>
      </w:r>
      <w:r w:rsidR="0BF9EA56">
        <w:rPr/>
        <w:t>” The third panel is consumed in flames. “But what if we could detect Alzheimer’s earlier</w:t>
      </w:r>
      <w:r w:rsidR="5998DE54">
        <w:rPr/>
        <w:t>—</w:t>
      </w:r>
      <w:r w:rsidR="0BF9EA56">
        <w:rPr/>
        <w:t>with simple and non-invasive tests</w:t>
      </w:r>
      <w:r w:rsidR="273B2276">
        <w:rPr/>
        <w:t>—</w:t>
      </w:r>
      <w:r w:rsidR="0BF9EA56">
        <w:rPr/>
        <w:t xml:space="preserve">before </w:t>
      </w:r>
      <w:r w:rsidR="0BF9EA56">
        <w:rPr/>
        <w:t>it’s</w:t>
      </w:r>
      <w:r w:rsidR="0BF9EA56">
        <w:rPr/>
        <w:t xml:space="preserve"> too late?”</w:t>
      </w:r>
    </w:p>
    <w:p w:rsidR="3D7975C2" w:rsidP="2A8D2075" w:rsidRDefault="3D7975C2" w14:paraId="2F629C5A" w14:textId="59660E18">
      <w:pPr>
        <w:pStyle w:val="Heading2"/>
      </w:pPr>
      <w:r w:rsidR="3D7975C2">
        <w:rPr/>
        <w:t>Page 3:</w:t>
      </w:r>
    </w:p>
    <w:p w:rsidR="740E13BE" w:rsidP="1697754D" w:rsidRDefault="740E13BE" w14:paraId="7354CD2E" w14:textId="087BA592">
      <w:pPr>
        <w:pStyle w:val="Normal"/>
      </w:pPr>
      <w:r w:rsidR="740E13BE">
        <w:rPr/>
        <w:t>Panel 1: “Gap detection is the ability to detect silence between sounds.” A sound wave with bursts of noise punctuated with flat periods of silence streams into a person’s ear.</w:t>
      </w:r>
    </w:p>
    <w:p w:rsidR="3498A872" w:rsidP="1697754D" w:rsidRDefault="3498A872" w14:paraId="1A9FD1DC" w14:textId="3F7D5455">
      <w:pPr>
        <w:pStyle w:val="Normal"/>
      </w:pPr>
      <w:r w:rsidR="3498A872">
        <w:rPr/>
        <w:t xml:space="preserve">Panel 2: “In Alzheimer's patients, gap detection is impaired much earlier than memory. But we still </w:t>
      </w:r>
      <w:r w:rsidR="3498A872">
        <w:rPr/>
        <w:t>don’t</w:t>
      </w:r>
      <w:r w:rsidR="3498A872">
        <w:rPr/>
        <w:t xml:space="preserve"> know why.”</w:t>
      </w:r>
      <w:r w:rsidR="60F7C14B">
        <w:rPr/>
        <w:t xml:space="preserve"> Close up on a person’s ear, twitching at a noise.</w:t>
      </w:r>
    </w:p>
    <w:p w:rsidR="3498A872" w:rsidP="1697754D" w:rsidRDefault="3498A872" w14:paraId="5DDA6820" w14:textId="40AB19D8">
      <w:pPr>
        <w:pStyle w:val="Normal"/>
      </w:pPr>
      <w:r w:rsidR="3498A872">
        <w:rPr/>
        <w:t xml:space="preserve">Panel 3: A diagram of the brain highlighted sections that handle visual, auditory, speech, planning and interpretive tasks. “Our brains use complex neural networks to </w:t>
      </w:r>
      <w:r w:rsidR="3498A872">
        <w:rPr/>
        <w:t>interpret</w:t>
      </w:r>
      <w:r w:rsidR="3498A872">
        <w:rPr/>
        <w:t xml:space="preserve"> sound.”</w:t>
      </w:r>
    </w:p>
    <w:p w:rsidR="3498A872" w:rsidP="1697754D" w:rsidRDefault="3498A872" w14:paraId="730AA7F8" w14:textId="2DDC8977">
      <w:pPr>
        <w:pStyle w:val="Normal"/>
      </w:pPr>
      <w:r w:rsidR="3498A872">
        <w:rPr/>
        <w:t xml:space="preserve">Panel 4: “Neurons fire, sending signals across the brain.” An illustrated of neurons, </w:t>
      </w:r>
      <w:r w:rsidR="419FBD42">
        <w:rPr/>
        <w:t>star-like cell bodies connect with long axons.</w:t>
      </w:r>
    </w:p>
    <w:p w:rsidR="3D7975C2" w:rsidP="2A8D2075" w:rsidRDefault="3D7975C2" w14:paraId="12DC6519" w14:textId="1AD39D1E">
      <w:pPr>
        <w:pStyle w:val="Heading2"/>
      </w:pPr>
      <w:r w:rsidR="3D7975C2">
        <w:rPr/>
        <w:t>Page 4:</w:t>
      </w:r>
    </w:p>
    <w:p w:rsidR="7CDC5917" w:rsidP="1697754D" w:rsidRDefault="7CDC5917" w14:paraId="21807E01" w14:textId="4B6D0DD1">
      <w:pPr>
        <w:pStyle w:val="Normal"/>
      </w:pPr>
      <w:r w:rsidR="7CDC5917">
        <w:rPr/>
        <w:t>A full page spread shows an airplane traveling along many networked airpaths between hub airports on a map.</w:t>
      </w:r>
      <w:r w:rsidR="25BF3CBD">
        <w:rPr/>
        <w:t xml:space="preserve"> “Signals travel through synaptic connections between neurons</w:t>
      </w:r>
      <w:r w:rsidR="25BF3CBD">
        <w:rPr/>
        <w:t xml:space="preserve">. </w:t>
      </w:r>
      <w:r w:rsidR="55CC120E">
        <w:rPr/>
        <w:t xml:space="preserve"> </w:t>
      </w:r>
      <w:r w:rsidR="55CC120E">
        <w:rPr/>
        <w:t>Like international airports connecting local airports across the country</w:t>
      </w:r>
      <w:r w:rsidR="41AA50F8">
        <w:rPr/>
        <w:t>,</w:t>
      </w:r>
      <w:r w:rsidR="55CC120E">
        <w:rPr/>
        <w:t xml:space="preserve"> so-called “hub neurons” act as key connection points, holding a fragile network together. We think Alzheimer’s slowly degrades neural networks for deca</w:t>
      </w:r>
      <w:r w:rsidR="68F77E3E">
        <w:rPr/>
        <w:t xml:space="preserve">des. The networks are resilient, compensating for damage, so patients show no symptoms. For Alzheimer’s patients, the tipping point is when hub neurons start failing and </w:t>
      </w:r>
      <w:r w:rsidR="6BD6C088">
        <w:rPr/>
        <w:t>networks</w:t>
      </w:r>
      <w:r w:rsidR="68F77E3E">
        <w:rPr/>
        <w:t xml:space="preserve"> become disconnected. Only then do memory issues become noticeable to </w:t>
      </w:r>
      <w:r w:rsidR="53823210">
        <w:rPr/>
        <w:t>friends</w:t>
      </w:r>
      <w:r w:rsidR="68F77E3E">
        <w:rPr/>
        <w:t xml:space="preserve"> and family.</w:t>
      </w:r>
      <w:r w:rsidR="60077916">
        <w:rPr/>
        <w:t>”</w:t>
      </w:r>
      <w:r w:rsidR="68F77E3E">
        <w:rPr/>
        <w:t xml:space="preserve"> </w:t>
      </w:r>
    </w:p>
    <w:p w:rsidR="3D7975C2" w:rsidP="2A8D2075" w:rsidRDefault="3D7975C2" w14:paraId="0B73A828" w14:textId="64C7E102">
      <w:pPr>
        <w:pStyle w:val="Heading2"/>
      </w:pPr>
      <w:r w:rsidR="3D7975C2">
        <w:rPr/>
        <w:t>Page 5:</w:t>
      </w:r>
    </w:p>
    <w:p w:rsidR="6E84DEF0" w:rsidP="1697754D" w:rsidRDefault="6E84DEF0" w14:paraId="40FC9E5E" w14:textId="083A7262">
      <w:pPr>
        <w:pStyle w:val="Normal"/>
      </w:pPr>
      <w:r w:rsidR="6E84DEF0">
        <w:rPr/>
        <w:t>Panel 1-3: “This is tied to the idea of “gradual de</w:t>
      </w:r>
      <w:r w:rsidR="2D84A59A">
        <w:rPr/>
        <w:t xml:space="preserve">gradation.” The theory that brain </w:t>
      </w:r>
      <w:r w:rsidR="147D1199">
        <w:rPr/>
        <w:t>function</w:t>
      </w:r>
      <w:r w:rsidR="2D84A59A">
        <w:rPr/>
        <w:t xml:space="preserve"> degrades slowly and consistently over time. Researchers believe gradual degradation occurs until hub neurons fail.” In </w:t>
      </w:r>
      <w:r w:rsidR="0E0A7ECE">
        <w:rPr/>
        <w:t>the first panel several neurons are connected in a network, in the second panel a few of the neurons go dark. In the third panel over half of the neurons are gone.</w:t>
      </w:r>
      <w:r w:rsidR="2D84A59A">
        <w:rPr/>
        <w:t xml:space="preserve"> </w:t>
      </w:r>
    </w:p>
    <w:p w:rsidR="434C02DC" w:rsidP="1697754D" w:rsidRDefault="434C02DC" w14:paraId="0DF592B1" w14:textId="79A13ADB">
      <w:pPr>
        <w:pStyle w:val="Normal"/>
      </w:pPr>
      <w:r w:rsidR="434C02DC">
        <w:rPr/>
        <w:t xml:space="preserve">Panel 2: A mouse waves at a plane taking off. “When your flight is </w:t>
      </w:r>
      <w:r w:rsidR="434C02DC">
        <w:rPr/>
        <w:t>canceled</w:t>
      </w:r>
      <w:r w:rsidR="434C02DC">
        <w:rPr/>
        <w:t xml:space="preserve"> and you lose access to the function associated with that hub neuron.</w:t>
      </w:r>
      <w:r w:rsidR="5B87E224">
        <w:rPr/>
        <w:t>”</w:t>
      </w:r>
    </w:p>
    <w:p w:rsidR="434C02DC" w:rsidP="1697754D" w:rsidRDefault="434C02DC" w14:paraId="26123839" w14:textId="3271C8B3">
      <w:pPr>
        <w:pStyle w:val="Normal"/>
      </w:pPr>
      <w:r w:rsidR="434C02DC">
        <w:rPr/>
        <w:t xml:space="preserve">Panel 3: a flow chart showing the progression of Alzheimer’s. </w:t>
      </w:r>
    </w:p>
    <w:p w:rsidR="434C02DC" w:rsidP="1697754D" w:rsidRDefault="434C02DC" w14:paraId="52C4A805" w14:textId="36572F9F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1697754D" w:rsidR="434C02DC">
        <w:rPr>
          <w:sz w:val="24"/>
          <w:szCs w:val="24"/>
        </w:rPr>
        <w:t>Disease onset.</w:t>
      </w:r>
    </w:p>
    <w:p w:rsidR="434C02DC" w:rsidP="1697754D" w:rsidRDefault="434C02DC" w14:paraId="7D250DBB" w14:textId="14D6B664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1697754D" w:rsidR="434C02DC">
        <w:rPr>
          <w:sz w:val="24"/>
          <w:szCs w:val="24"/>
        </w:rPr>
        <w:t>Gradual degradation.</w:t>
      </w:r>
    </w:p>
    <w:p w:rsidR="434C02DC" w:rsidP="1697754D" w:rsidRDefault="434C02DC" w14:paraId="729EF881" w14:textId="32CF4E2B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1697754D" w:rsidR="434C02DC">
        <w:rPr>
          <w:sz w:val="24"/>
          <w:szCs w:val="24"/>
        </w:rPr>
        <w:t>Gradual degradation can last years or decades</w:t>
      </w:r>
      <w:r w:rsidRPr="1697754D" w:rsidR="0B30023E">
        <w:rPr>
          <w:sz w:val="24"/>
          <w:szCs w:val="24"/>
        </w:rPr>
        <w:t>, u</w:t>
      </w:r>
      <w:r w:rsidRPr="1697754D" w:rsidR="434C02DC">
        <w:rPr>
          <w:sz w:val="24"/>
          <w:szCs w:val="24"/>
        </w:rPr>
        <w:t>ntil hub ne</w:t>
      </w:r>
      <w:r w:rsidRPr="1697754D" w:rsidR="56512407">
        <w:rPr>
          <w:sz w:val="24"/>
          <w:szCs w:val="24"/>
        </w:rPr>
        <w:t xml:space="preserve">uron failure sets off a cascade, resulting in noticeable symptoms. Gap detection </w:t>
      </w:r>
      <w:r w:rsidRPr="1697754D" w:rsidR="56512407">
        <w:rPr>
          <w:sz w:val="24"/>
          <w:szCs w:val="24"/>
        </w:rPr>
        <w:t>most likely starts</w:t>
      </w:r>
      <w:r w:rsidRPr="1697754D" w:rsidR="56512407">
        <w:rPr>
          <w:sz w:val="24"/>
          <w:szCs w:val="24"/>
        </w:rPr>
        <w:t xml:space="preserve"> to deteriorate during gradual degradation.</w:t>
      </w:r>
    </w:p>
    <w:p w:rsidR="56512407" w:rsidP="1697754D" w:rsidRDefault="56512407" w14:paraId="7EF8425A" w14:textId="562B5F2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1697754D" w:rsidR="56512407">
        <w:rPr>
          <w:sz w:val="24"/>
          <w:szCs w:val="24"/>
        </w:rPr>
        <w:t xml:space="preserve">Hub </w:t>
      </w:r>
      <w:r w:rsidRPr="1697754D" w:rsidR="4D95FF0A">
        <w:rPr>
          <w:sz w:val="24"/>
          <w:szCs w:val="24"/>
        </w:rPr>
        <w:t>n</w:t>
      </w:r>
      <w:r w:rsidRPr="1697754D" w:rsidR="56512407">
        <w:rPr>
          <w:sz w:val="24"/>
          <w:szCs w:val="24"/>
        </w:rPr>
        <w:t>euron failure.</w:t>
      </w:r>
    </w:p>
    <w:p w:rsidR="56512407" w:rsidP="1697754D" w:rsidRDefault="56512407" w14:paraId="73689003" w14:textId="1431F671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1697754D" w:rsidR="56512407">
        <w:rPr>
          <w:sz w:val="24"/>
          <w:szCs w:val="24"/>
        </w:rPr>
        <w:t xml:space="preserve">Noticeable </w:t>
      </w:r>
      <w:r w:rsidRPr="1697754D" w:rsidR="2FE566DA">
        <w:rPr>
          <w:sz w:val="24"/>
          <w:szCs w:val="24"/>
        </w:rPr>
        <w:t>s</w:t>
      </w:r>
      <w:r w:rsidRPr="1697754D" w:rsidR="56512407">
        <w:rPr>
          <w:sz w:val="24"/>
          <w:szCs w:val="24"/>
        </w:rPr>
        <w:t>ymptoms</w:t>
      </w:r>
    </w:p>
    <w:p w:rsidR="56512407" w:rsidP="1697754D" w:rsidRDefault="56512407" w14:paraId="64EEBD1C" w14:textId="6523412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1697754D" w:rsidR="56512407">
        <w:rPr>
          <w:sz w:val="24"/>
          <w:szCs w:val="24"/>
        </w:rPr>
        <w:t xml:space="preserve">Diagnosis: a grayscale view of </w:t>
      </w:r>
      <w:r w:rsidRPr="1697754D" w:rsidR="3236B8F2">
        <w:rPr>
          <w:sz w:val="24"/>
          <w:szCs w:val="24"/>
        </w:rPr>
        <w:t>grandma</w:t>
      </w:r>
      <w:r w:rsidRPr="1697754D" w:rsidR="56512407">
        <w:rPr>
          <w:sz w:val="24"/>
          <w:szCs w:val="24"/>
        </w:rPr>
        <w:t xml:space="preserve"> </w:t>
      </w:r>
      <w:r w:rsidRPr="1697754D" w:rsidR="56512407">
        <w:rPr>
          <w:sz w:val="24"/>
          <w:szCs w:val="24"/>
        </w:rPr>
        <w:t>mouse</w:t>
      </w:r>
      <w:r w:rsidRPr="1697754D" w:rsidR="56512407">
        <w:rPr>
          <w:sz w:val="24"/>
          <w:szCs w:val="24"/>
        </w:rPr>
        <w:t xml:space="preserve"> sitting in the doctor’s office talking to her doctor.</w:t>
      </w:r>
    </w:p>
    <w:p w:rsidR="3D7975C2" w:rsidP="2A8D2075" w:rsidRDefault="3D7975C2" w14:paraId="41B9FC22" w14:textId="50206005">
      <w:pPr>
        <w:pStyle w:val="Heading2"/>
      </w:pPr>
      <w:r w:rsidR="3D7975C2">
        <w:rPr/>
        <w:t>Page 6:</w:t>
      </w:r>
    </w:p>
    <w:p w:rsidR="610900A7" w:rsidP="1697754D" w:rsidRDefault="610900A7" w14:paraId="372E2D0D" w14:textId="72ED2692">
      <w:pPr>
        <w:pStyle w:val="Normal"/>
      </w:pPr>
      <w:r w:rsidR="610900A7">
        <w:rPr/>
        <w:t>A recreation of the flow chart on page 5: disease onset, gradual degradation, hub neuron failure, noticeable symptoms, diagnosis. An a</w:t>
      </w:r>
      <w:r w:rsidR="45B23F76">
        <w:rPr/>
        <w:t xml:space="preserve">rrow </w:t>
      </w:r>
      <w:r w:rsidR="45B23F76">
        <w:rPr/>
        <w:t>indicates</w:t>
      </w:r>
      <w:r w:rsidR="45B23F76">
        <w:rPr/>
        <w:t xml:space="preserve"> moving the diagnosis step to within</w:t>
      </w:r>
      <w:r w:rsidR="610900A7">
        <w:rPr/>
        <w:t xml:space="preserve"> </w:t>
      </w:r>
      <w:r w:rsidR="7BFC798C">
        <w:rPr/>
        <w:t>gradual degradation “The goal of the Wehr Lab at the University of Oregon is to move diagnosis earlier.</w:t>
      </w:r>
      <w:r w:rsidR="28289ACD">
        <w:rPr/>
        <w:t>”</w:t>
      </w:r>
    </w:p>
    <w:p w:rsidR="28289ACD" w:rsidP="1697754D" w:rsidRDefault="28289ACD" w14:paraId="7FC68953" w14:textId="691A9E1C">
      <w:pPr>
        <w:pStyle w:val="Normal"/>
      </w:pPr>
      <w:r w:rsidR="28289ACD">
        <w:rPr/>
        <w:t>An instrument points a green laser at a mouse’s brain. “They are</w:t>
      </w:r>
      <w:r w:rsidR="73A94DEF">
        <w:rPr/>
        <w:t xml:space="preserve"> working to visualize and </w:t>
      </w:r>
      <w:r w:rsidR="73A94DEF">
        <w:rPr/>
        <w:t>establish</w:t>
      </w:r>
      <w:r w:rsidR="73A94DEF">
        <w:rPr/>
        <w:t xml:space="preserve"> a link between hub neuron failure and gap detection. To visualize neural network </w:t>
      </w:r>
      <w:r w:rsidR="73A94DEF">
        <w:rPr/>
        <w:t>bre</w:t>
      </w:r>
      <w:r w:rsidR="1AA70F4E">
        <w:rPr/>
        <w:t>akdown</w:t>
      </w:r>
      <w:r w:rsidR="1AA70F4E">
        <w:rPr/>
        <w:t xml:space="preserve"> they are using Alzheimer’s model mice an</w:t>
      </w:r>
      <w:r w:rsidR="4F8940FD">
        <w:rPr/>
        <w:t>d</w:t>
      </w:r>
      <w:r w:rsidR="1AA70F4E">
        <w:rPr/>
        <w:t xml:space="preserve"> 2-photo</w:t>
      </w:r>
      <w:r w:rsidR="5122917F">
        <w:rPr/>
        <w:t>n</w:t>
      </w:r>
      <w:r w:rsidR="1AA70F4E">
        <w:rPr/>
        <w:t xml:space="preserve"> </w:t>
      </w:r>
      <w:r w:rsidR="437469A4">
        <w:rPr/>
        <w:t>microscopy</w:t>
      </w:r>
      <w:r w:rsidR="1AA70F4E">
        <w:rPr/>
        <w:t>.”</w:t>
      </w:r>
    </w:p>
    <w:p w:rsidR="3D7975C2" w:rsidP="2A8D2075" w:rsidRDefault="3D7975C2" w14:paraId="0D45CB28" w14:textId="2D01675E">
      <w:pPr>
        <w:pStyle w:val="Heading2"/>
      </w:pPr>
      <w:r w:rsidR="3D7975C2">
        <w:rPr/>
        <w:t>Page 7:</w:t>
      </w:r>
    </w:p>
    <w:p w:rsidR="7B335125" w:rsidP="1697754D" w:rsidRDefault="7B335125" w14:paraId="0D3E232E" w14:textId="2FAB92E6">
      <w:pPr>
        <w:pStyle w:val="Normal"/>
      </w:pPr>
      <w:r w:rsidR="7B335125">
        <w:rPr/>
        <w:t xml:space="preserve">Panel 1: “The model mice (5XFAD) have been genetically engineered and bred to develop </w:t>
      </w:r>
      <w:r w:rsidR="7B335125">
        <w:rPr/>
        <w:t>sever</w:t>
      </w:r>
      <w:r w:rsidR="7B335125">
        <w:rPr/>
        <w:t xml:space="preserve"> amyloid plaques</w:t>
      </w:r>
      <w:r w:rsidR="2C23F09A">
        <w:rPr/>
        <w:t>, a</w:t>
      </w:r>
      <w:r w:rsidR="7B335125">
        <w:rPr/>
        <w:t xml:space="preserve"> physiological mirror of Alzheimer’s in humans.</w:t>
      </w:r>
      <w:r w:rsidR="7307B78D">
        <w:rPr/>
        <w:t>”</w:t>
      </w:r>
      <w:r w:rsidR="7B335125">
        <w:rPr/>
        <w:t xml:space="preserve"> </w:t>
      </w:r>
      <w:r w:rsidR="1B6BC5EB">
        <w:rPr/>
        <w:t>A laser points at a diagram of a brain with plaques.</w:t>
      </w:r>
    </w:p>
    <w:p w:rsidR="6C6161E1" w:rsidP="1697754D" w:rsidRDefault="6C6161E1" w14:paraId="037E82F2" w14:textId="7E1FDD79">
      <w:pPr>
        <w:pStyle w:val="Normal"/>
      </w:pPr>
      <w:r w:rsidR="6C6161E1">
        <w:rPr/>
        <w:t>Panel 2: “The Wehr lab hypothesizes that gap detection degrades before hub neurons fail.”</w:t>
      </w:r>
    </w:p>
    <w:p w:rsidR="6C6161E1" w:rsidP="1697754D" w:rsidRDefault="6C6161E1" w14:paraId="33837250" w14:textId="65C1DAEA">
      <w:pPr>
        <w:pStyle w:val="Normal"/>
      </w:pPr>
      <w:r w:rsidR="6C6161E1">
        <w:rPr/>
        <w:t>Panel 3: “If this is true, gap detection would be a concrete biomarker of Alzheimer’s disease progression.”</w:t>
      </w:r>
    </w:p>
    <w:p w:rsidR="5F5B2736" w:rsidP="1697754D" w:rsidRDefault="5F5B2736" w14:paraId="4B9C7CC0" w14:textId="5B7824EA">
      <w:pPr>
        <w:pStyle w:val="Normal"/>
      </w:pPr>
      <w:r w:rsidR="5F5B2736">
        <w:rPr/>
        <w:t>Panel 4: On a desk in a lab, a mouse sits in an imaging machine with a laser pointing at its brain. “Physi</w:t>
      </w:r>
      <w:r w:rsidR="5334A507">
        <w:rPr/>
        <w:t>cians could use simple, non-invasive gap detection tests to help diagnose Alzheimer’s.”</w:t>
      </w:r>
    </w:p>
    <w:p w:rsidR="3D7975C2" w:rsidP="2A8D2075" w:rsidRDefault="3D7975C2" w14:paraId="51D9B6AA" w14:textId="5EDF725C">
      <w:pPr>
        <w:pStyle w:val="Heading2"/>
      </w:pPr>
      <w:r w:rsidR="3D7975C2">
        <w:rPr/>
        <w:t>Page 8:</w:t>
      </w:r>
    </w:p>
    <w:p w:rsidR="08632C57" w:rsidP="1697754D" w:rsidRDefault="08632C57" w14:paraId="3A6322A5" w14:textId="4711E9D4">
      <w:pPr>
        <w:pStyle w:val="Normal"/>
      </w:pPr>
      <w:r w:rsidR="08632C57">
        <w:rPr/>
        <w:t xml:space="preserve">“Thousands of scientists are working together to cure Alzheimer’s. Gap detection is just one small piece of the puzzle.” An interconnected network with grandma </w:t>
      </w:r>
      <w:r w:rsidR="08632C57">
        <w:rPr/>
        <w:t>mouse</w:t>
      </w:r>
      <w:r w:rsidR="08632C57">
        <w:rPr/>
        <w:t xml:space="preserve"> at the center, connec</w:t>
      </w:r>
      <w:r w:rsidR="737F84FD">
        <w:rPr/>
        <w:t xml:space="preserve">ted to the NIH, academia, research, caretakers, </w:t>
      </w:r>
      <w:r w:rsidR="0ABD9884">
        <w:rPr/>
        <w:t>p</w:t>
      </w:r>
      <w:r w:rsidR="737F84FD">
        <w:rPr/>
        <w:t xml:space="preserve">harmaceuticals, </w:t>
      </w:r>
      <w:r w:rsidR="737F84FD">
        <w:rPr/>
        <w:t>family</w:t>
      </w:r>
      <w:r w:rsidR="737F84FD">
        <w:rPr/>
        <w:t xml:space="preserve"> and healthcare.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ZVShy7Jwgs2X89" int2:id="qIwqhsNy">
      <int2:state int2:type="AugLoop_Text_Critique" int2:value="Rejected"/>
    </int2:textHash>
    <int2:textHash int2:hashCode="pyqzJn/jlSQAgH" int2:id="OQWj25Kb">
      <int2:state int2:type="AugLoop_Text_Critique" int2:value="Rejected"/>
    </int2:textHash>
  </int2:observations>
  <int2:intelligenceSettings/>
</int2:intelligence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491a6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E878669"/>
    <w:rsid w:val="01AB4BDF"/>
    <w:rsid w:val="01CA9BB7"/>
    <w:rsid w:val="035FEB8F"/>
    <w:rsid w:val="0419D8BF"/>
    <w:rsid w:val="05509CB7"/>
    <w:rsid w:val="074F9653"/>
    <w:rsid w:val="077AFF80"/>
    <w:rsid w:val="077F0AF9"/>
    <w:rsid w:val="08632C57"/>
    <w:rsid w:val="0ABD9884"/>
    <w:rsid w:val="0B30023E"/>
    <w:rsid w:val="0B73CF18"/>
    <w:rsid w:val="0BF9EA56"/>
    <w:rsid w:val="0CE96219"/>
    <w:rsid w:val="0CF290D6"/>
    <w:rsid w:val="0D2E0CDE"/>
    <w:rsid w:val="0DADB983"/>
    <w:rsid w:val="0E0A7ECE"/>
    <w:rsid w:val="0EAD546A"/>
    <w:rsid w:val="0F6343D8"/>
    <w:rsid w:val="11FA3853"/>
    <w:rsid w:val="121D1926"/>
    <w:rsid w:val="1297D239"/>
    <w:rsid w:val="12E77A4B"/>
    <w:rsid w:val="13492D2A"/>
    <w:rsid w:val="135CFD04"/>
    <w:rsid w:val="14285738"/>
    <w:rsid w:val="147D1199"/>
    <w:rsid w:val="1697754D"/>
    <w:rsid w:val="172B0FAC"/>
    <w:rsid w:val="174443A4"/>
    <w:rsid w:val="17F17B20"/>
    <w:rsid w:val="188870DA"/>
    <w:rsid w:val="19AEA56A"/>
    <w:rsid w:val="1A4F43E3"/>
    <w:rsid w:val="1AA4F10A"/>
    <w:rsid w:val="1AA70F4E"/>
    <w:rsid w:val="1B3F2BC5"/>
    <w:rsid w:val="1B61EBD9"/>
    <w:rsid w:val="1B6BC5EB"/>
    <w:rsid w:val="1B9C67AF"/>
    <w:rsid w:val="1E04C999"/>
    <w:rsid w:val="1E47C94B"/>
    <w:rsid w:val="1E9ACB00"/>
    <w:rsid w:val="1E9AFF64"/>
    <w:rsid w:val="1F79B162"/>
    <w:rsid w:val="20634990"/>
    <w:rsid w:val="22AE0082"/>
    <w:rsid w:val="234F5737"/>
    <w:rsid w:val="2362DF98"/>
    <w:rsid w:val="25BF3CBD"/>
    <w:rsid w:val="273B2276"/>
    <w:rsid w:val="28289ACD"/>
    <w:rsid w:val="29FCC55D"/>
    <w:rsid w:val="2A8D2075"/>
    <w:rsid w:val="2AF2503F"/>
    <w:rsid w:val="2C23F09A"/>
    <w:rsid w:val="2C27C55A"/>
    <w:rsid w:val="2D84A59A"/>
    <w:rsid w:val="2F579EFF"/>
    <w:rsid w:val="2FE566DA"/>
    <w:rsid w:val="310CBFAD"/>
    <w:rsid w:val="31D7DB1A"/>
    <w:rsid w:val="3236B8F2"/>
    <w:rsid w:val="326A4BB5"/>
    <w:rsid w:val="32708817"/>
    <w:rsid w:val="329C2D69"/>
    <w:rsid w:val="32FA8166"/>
    <w:rsid w:val="330FA6B1"/>
    <w:rsid w:val="345EB7DC"/>
    <w:rsid w:val="347D5BB3"/>
    <w:rsid w:val="3498A872"/>
    <w:rsid w:val="349DAAFD"/>
    <w:rsid w:val="3675CBF2"/>
    <w:rsid w:val="383679C2"/>
    <w:rsid w:val="3933E7F4"/>
    <w:rsid w:val="399CD21C"/>
    <w:rsid w:val="3A5DCFC5"/>
    <w:rsid w:val="3BBD8663"/>
    <w:rsid w:val="3C8A2CD2"/>
    <w:rsid w:val="3D077A2C"/>
    <w:rsid w:val="3D2E3C43"/>
    <w:rsid w:val="3D7975C2"/>
    <w:rsid w:val="3EFA71A7"/>
    <w:rsid w:val="419FBD42"/>
    <w:rsid w:val="41AA50F8"/>
    <w:rsid w:val="41D7F0EE"/>
    <w:rsid w:val="434C02DC"/>
    <w:rsid w:val="437469A4"/>
    <w:rsid w:val="45B23F76"/>
    <w:rsid w:val="45BC50B6"/>
    <w:rsid w:val="461729F4"/>
    <w:rsid w:val="4683EB27"/>
    <w:rsid w:val="48DE7701"/>
    <w:rsid w:val="49476F5D"/>
    <w:rsid w:val="4B0009D6"/>
    <w:rsid w:val="4D95FF0A"/>
    <w:rsid w:val="4F88E035"/>
    <w:rsid w:val="4F8940FD"/>
    <w:rsid w:val="50E07D6A"/>
    <w:rsid w:val="5122917F"/>
    <w:rsid w:val="5308FC3D"/>
    <w:rsid w:val="5334A507"/>
    <w:rsid w:val="534943BC"/>
    <w:rsid w:val="53823210"/>
    <w:rsid w:val="55724536"/>
    <w:rsid w:val="557C7248"/>
    <w:rsid w:val="55CC120E"/>
    <w:rsid w:val="56512407"/>
    <w:rsid w:val="56A77F3C"/>
    <w:rsid w:val="58AB88E7"/>
    <w:rsid w:val="58D1E699"/>
    <w:rsid w:val="5998DE54"/>
    <w:rsid w:val="5B2D7BAF"/>
    <w:rsid w:val="5B87E224"/>
    <w:rsid w:val="5C5940A6"/>
    <w:rsid w:val="5D1506DA"/>
    <w:rsid w:val="5E427300"/>
    <w:rsid w:val="5F5B2736"/>
    <w:rsid w:val="60077916"/>
    <w:rsid w:val="60430449"/>
    <w:rsid w:val="60F7C14B"/>
    <w:rsid w:val="610900A7"/>
    <w:rsid w:val="6282E4AE"/>
    <w:rsid w:val="635FA2AC"/>
    <w:rsid w:val="63F6A548"/>
    <w:rsid w:val="64B3B1AF"/>
    <w:rsid w:val="662C5E24"/>
    <w:rsid w:val="666CDE8B"/>
    <w:rsid w:val="66C7AEF9"/>
    <w:rsid w:val="670A29D9"/>
    <w:rsid w:val="674720FD"/>
    <w:rsid w:val="67B0EDDE"/>
    <w:rsid w:val="67E9F789"/>
    <w:rsid w:val="68CDC2D4"/>
    <w:rsid w:val="68F3E96C"/>
    <w:rsid w:val="68F77E3E"/>
    <w:rsid w:val="6AFD989F"/>
    <w:rsid w:val="6BD6C088"/>
    <w:rsid w:val="6C6161E1"/>
    <w:rsid w:val="6CDE999F"/>
    <w:rsid w:val="6E3E60FA"/>
    <w:rsid w:val="6E84DEF0"/>
    <w:rsid w:val="6E878669"/>
    <w:rsid w:val="71108DD4"/>
    <w:rsid w:val="7307B78D"/>
    <w:rsid w:val="737F84FD"/>
    <w:rsid w:val="73A94DEF"/>
    <w:rsid w:val="740E13BE"/>
    <w:rsid w:val="7500D0AC"/>
    <w:rsid w:val="75FDA3CA"/>
    <w:rsid w:val="76EBAE6F"/>
    <w:rsid w:val="79B823CE"/>
    <w:rsid w:val="7A0F303E"/>
    <w:rsid w:val="7B335125"/>
    <w:rsid w:val="7BF275E2"/>
    <w:rsid w:val="7BFC798C"/>
    <w:rsid w:val="7C557B3F"/>
    <w:rsid w:val="7CAA0148"/>
    <w:rsid w:val="7CDC5917"/>
    <w:rsid w:val="7D88A3B4"/>
    <w:rsid w:val="7DD1B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78669"/>
  <w15:chartTrackingRefBased/>
  <w15:docId w15:val="{9787D747-1F4C-4FD0-AC55-336B1D34D19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1697754D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037f5de343c245cb" /><Relationship Type="http://schemas.openxmlformats.org/officeDocument/2006/relationships/numbering" Target="numbering.xml" Id="Rd41030bc1864410d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BEDE9C00E4E141ADFC448C845E7BDB" ma:contentTypeVersion="17" ma:contentTypeDescription="Create a new document." ma:contentTypeScope="" ma:versionID="2d7de454921707a785a39cd0da1160a9">
  <xsd:schema xmlns:xsd="http://www.w3.org/2001/XMLSchema" xmlns:xs="http://www.w3.org/2001/XMLSchema" xmlns:p="http://schemas.microsoft.com/office/2006/metadata/properties" xmlns:ns2="d268e1a0-29e3-4d04-9158-b84e0ff82b6e" xmlns:ns3="3250f980-a46d-4d0f-b3df-1c49e66b3396" targetNamespace="http://schemas.microsoft.com/office/2006/metadata/properties" ma:root="true" ma:fieldsID="85978634e67bca4e1f991c64decb3aab" ns2:_="" ns3:_="">
    <xsd:import namespace="d268e1a0-29e3-4d04-9158-b84e0ff82b6e"/>
    <xsd:import namespace="3250f980-a46d-4d0f-b3df-1c49e66b33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68e1a0-29e3-4d04-9158-b84e0ff82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b91a9775-3525-4bf8-b88d-b7eef9d67d4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50f980-a46d-4d0f-b3df-1c49e66b339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39eb0a6-8624-405b-88b5-0c4078279bdd}" ma:internalName="TaxCatchAll" ma:showField="CatchAllData" ma:web="3250f980-a46d-4d0f-b3df-1c49e66b33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250f980-a46d-4d0f-b3df-1c49e66b3396" xsi:nil="true"/>
    <lcf76f155ced4ddcb4097134ff3c332f xmlns="d268e1a0-29e3-4d04-9158-b84e0ff82b6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AA3758D-3758-43C0-9DCE-4341A10C4EE5}"/>
</file>

<file path=customXml/itemProps2.xml><?xml version="1.0" encoding="utf-8"?>
<ds:datastoreItem xmlns:ds="http://schemas.openxmlformats.org/officeDocument/2006/customXml" ds:itemID="{1A51A2A0-A627-43B4-8280-0CF30D6A6A0C}"/>
</file>

<file path=customXml/itemProps3.xml><?xml version="1.0" encoding="utf-8"?>
<ds:datastoreItem xmlns:ds="http://schemas.openxmlformats.org/officeDocument/2006/customXml" ds:itemID="{4AB27C5C-6B62-4574-A74F-D90425A651E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Allia Service</dc:creator>
  <keywords/>
  <dc:description/>
  <lastModifiedBy>Audra McNamee</lastModifiedBy>
  <dcterms:created xsi:type="dcterms:W3CDTF">2025-04-28T17:32:00.0000000Z</dcterms:created>
  <dcterms:modified xsi:type="dcterms:W3CDTF">2025-04-29T18:42:38.7546042Z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0x01010007BEDE9C00E4E141ADFC448C845E7BDB</vt:lpwstr>
  </property>
  <property fmtid="{D5CDD505-2E9C-101B-9397-08002B2CF9AE}" pid="3" name="MediaServiceImageTags">
    <vt:lpwstr/>
  </property>
</Properties>
</file>